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175AA" w14:textId="4C2A3474" w:rsidR="002F78AC" w:rsidRPr="00C41473" w:rsidRDefault="00903729" w:rsidP="009B75F6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414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KIVITELEZÉS</w:t>
      </w:r>
      <w:r w:rsidR="00A47212" w:rsidRPr="00C414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</w:t>
      </w:r>
      <w:r w:rsidR="002F78AC" w:rsidRPr="00C414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SZERZŐDÉS</w:t>
      </w:r>
    </w:p>
    <w:p w14:paraId="6B8A612E" w14:textId="3BF6E751" w:rsidR="00EB0972" w:rsidRPr="00C41473" w:rsidRDefault="00FC10FA" w:rsidP="00106B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ind w:left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414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„</w:t>
      </w:r>
      <w:r w:rsidR="002E420B" w:rsidRPr="002E420B">
        <w:rPr>
          <w:rFonts w:ascii="Times New Roman" w:hAnsi="Times New Roman" w:cs="Times New Roman"/>
          <w:b/>
          <w:sz w:val="24"/>
          <w:szCs w:val="24"/>
        </w:rPr>
        <w:t>Budapest, VII. kerület Csányi utca 10. szám (HRSZ: 34113) alatti 100% önkormányzati tulajdonú épület felújítása</w:t>
      </w:r>
      <w:r w:rsidRPr="00C414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”</w:t>
      </w:r>
    </w:p>
    <w:p w14:paraId="07802B57" w14:textId="11A73B54" w:rsidR="00FC10FA" w:rsidRPr="00C41473" w:rsidRDefault="00FC10FA" w:rsidP="00F21F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ind w:left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75D2B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ar-SA"/>
        </w:rPr>
        <w:t>(tervezet)</w:t>
      </w:r>
    </w:p>
    <w:p w14:paraId="508B4593" w14:textId="77777777" w:rsidR="00F3788D" w:rsidRPr="00C41473" w:rsidRDefault="00F3788D" w:rsidP="00DA7F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531D272" w14:textId="77777777" w:rsidR="002F78AC" w:rsidRPr="00E72238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C4147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amely létrejött egyrészről:</w:t>
      </w:r>
    </w:p>
    <w:p w14:paraId="53631F1A" w14:textId="77777777" w:rsidR="00616536" w:rsidRPr="00E72238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C6A058" w14:textId="7BD958FE" w:rsidR="00E802B9" w:rsidRPr="00E72238" w:rsidRDefault="00E802B9" w:rsidP="00E802B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238">
        <w:rPr>
          <w:rFonts w:ascii="Times New Roman" w:hAnsi="Times New Roman" w:cs="Times New Roman"/>
          <w:sz w:val="24"/>
          <w:szCs w:val="24"/>
        </w:rPr>
        <w:t xml:space="preserve">Név: </w:t>
      </w:r>
      <w:r w:rsidRPr="00E72238">
        <w:rPr>
          <w:rFonts w:ascii="Times New Roman" w:hAnsi="Times New Roman" w:cs="Times New Roman"/>
          <w:sz w:val="24"/>
          <w:szCs w:val="24"/>
        </w:rPr>
        <w:tab/>
      </w:r>
      <w:r w:rsidRPr="00E72238">
        <w:rPr>
          <w:rFonts w:ascii="Times New Roman" w:hAnsi="Times New Roman" w:cs="Times New Roman"/>
          <w:sz w:val="24"/>
          <w:szCs w:val="24"/>
        </w:rPr>
        <w:tab/>
      </w:r>
      <w:r w:rsidRPr="00E72238">
        <w:rPr>
          <w:rFonts w:ascii="Times New Roman" w:hAnsi="Times New Roman" w:cs="Times New Roman"/>
          <w:sz w:val="24"/>
          <w:szCs w:val="24"/>
        </w:rPr>
        <w:tab/>
      </w:r>
      <w:r w:rsidRPr="00E72238">
        <w:rPr>
          <w:rFonts w:ascii="Times New Roman" w:hAnsi="Times New Roman" w:cs="Times New Roman"/>
          <w:sz w:val="24"/>
          <w:szCs w:val="24"/>
        </w:rPr>
        <w:tab/>
      </w:r>
      <w:r w:rsidRPr="00E72238">
        <w:rPr>
          <w:rFonts w:ascii="Times New Roman" w:hAnsi="Times New Roman" w:cs="Times New Roman"/>
          <w:b/>
          <w:bCs/>
          <w:sz w:val="24"/>
          <w:szCs w:val="24"/>
        </w:rPr>
        <w:t>EVIN</w:t>
      </w:r>
      <w:r w:rsidRPr="00E72238">
        <w:rPr>
          <w:rFonts w:ascii="Times New Roman" w:hAnsi="Times New Roman" w:cs="Times New Roman"/>
          <w:sz w:val="24"/>
          <w:szCs w:val="24"/>
        </w:rPr>
        <w:t xml:space="preserve"> </w:t>
      </w:r>
      <w:r w:rsidRPr="00E72238">
        <w:rPr>
          <w:rFonts w:ascii="Times New Roman" w:hAnsi="Times New Roman" w:cs="Times New Roman"/>
          <w:b/>
          <w:sz w:val="24"/>
          <w:szCs w:val="24"/>
        </w:rPr>
        <w:t>Nonprofit Zrt.</w:t>
      </w:r>
    </w:p>
    <w:p w14:paraId="57024681" w14:textId="144685FD" w:rsidR="00E802B9" w:rsidRPr="00E72238" w:rsidRDefault="00E802B9" w:rsidP="00E802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238">
        <w:rPr>
          <w:rFonts w:ascii="Times New Roman" w:hAnsi="Times New Roman" w:cs="Times New Roman"/>
          <w:sz w:val="24"/>
          <w:szCs w:val="24"/>
        </w:rPr>
        <w:t xml:space="preserve">Székhely: </w:t>
      </w:r>
      <w:r w:rsidRPr="00E72238">
        <w:rPr>
          <w:rFonts w:ascii="Times New Roman" w:hAnsi="Times New Roman" w:cs="Times New Roman"/>
          <w:sz w:val="24"/>
          <w:szCs w:val="24"/>
        </w:rPr>
        <w:tab/>
      </w:r>
      <w:r w:rsidRPr="00E72238">
        <w:rPr>
          <w:rFonts w:ascii="Times New Roman" w:hAnsi="Times New Roman" w:cs="Times New Roman"/>
          <w:sz w:val="24"/>
          <w:szCs w:val="24"/>
        </w:rPr>
        <w:tab/>
      </w:r>
      <w:r w:rsidRPr="00E72238">
        <w:rPr>
          <w:rFonts w:ascii="Times New Roman" w:hAnsi="Times New Roman" w:cs="Times New Roman"/>
          <w:sz w:val="24"/>
          <w:szCs w:val="24"/>
        </w:rPr>
        <w:tab/>
        <w:t xml:space="preserve">1071 Budapest, </w:t>
      </w:r>
      <w:proofErr w:type="spellStart"/>
      <w:r w:rsidRPr="00E72238">
        <w:rPr>
          <w:rFonts w:ascii="Times New Roman" w:hAnsi="Times New Roman" w:cs="Times New Roman"/>
          <w:sz w:val="24"/>
          <w:szCs w:val="24"/>
        </w:rPr>
        <w:t>Damjanich</w:t>
      </w:r>
      <w:proofErr w:type="spellEnd"/>
      <w:r w:rsidRPr="00E72238">
        <w:rPr>
          <w:rFonts w:ascii="Times New Roman" w:hAnsi="Times New Roman" w:cs="Times New Roman"/>
          <w:sz w:val="24"/>
          <w:szCs w:val="24"/>
        </w:rPr>
        <w:t xml:space="preserve"> utca 12.</w:t>
      </w:r>
    </w:p>
    <w:p w14:paraId="772E9F86" w14:textId="6226B492" w:rsidR="00E802B9" w:rsidRPr="00E72238" w:rsidRDefault="00E802B9" w:rsidP="00E802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238">
        <w:rPr>
          <w:rFonts w:ascii="Times New Roman" w:hAnsi="Times New Roman" w:cs="Times New Roman"/>
          <w:sz w:val="24"/>
          <w:szCs w:val="24"/>
        </w:rPr>
        <w:t xml:space="preserve">Adószám: </w:t>
      </w:r>
      <w:r w:rsidRPr="00E72238">
        <w:rPr>
          <w:rFonts w:ascii="Times New Roman" w:hAnsi="Times New Roman" w:cs="Times New Roman"/>
          <w:sz w:val="24"/>
          <w:szCs w:val="24"/>
        </w:rPr>
        <w:tab/>
      </w:r>
      <w:r w:rsidRPr="00E72238">
        <w:rPr>
          <w:rFonts w:ascii="Times New Roman" w:hAnsi="Times New Roman" w:cs="Times New Roman"/>
          <w:sz w:val="24"/>
          <w:szCs w:val="24"/>
        </w:rPr>
        <w:tab/>
      </w:r>
      <w:r w:rsidRPr="00E72238">
        <w:rPr>
          <w:rFonts w:ascii="Times New Roman" w:hAnsi="Times New Roman" w:cs="Times New Roman"/>
          <w:sz w:val="24"/>
          <w:szCs w:val="24"/>
        </w:rPr>
        <w:tab/>
        <w:t>12194528-2-42</w:t>
      </w:r>
    </w:p>
    <w:p w14:paraId="04E31073" w14:textId="58AAD96A" w:rsidR="002F78AC" w:rsidRPr="00E72238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E7223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Cégjegyzékszám:</w:t>
      </w:r>
      <w:r w:rsidR="007412AC" w:rsidRPr="00E72238">
        <w:t xml:space="preserve"> </w:t>
      </w:r>
      <w:r w:rsidR="007412AC" w:rsidRPr="00E72238">
        <w:tab/>
      </w:r>
      <w:r w:rsidR="007412AC" w:rsidRPr="00E72238">
        <w:tab/>
      </w:r>
      <w:r w:rsidR="007412AC" w:rsidRPr="00E7223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01-10-043258</w:t>
      </w:r>
    </w:p>
    <w:p w14:paraId="2AF91F65" w14:textId="36923E65" w:rsidR="00E802B9" w:rsidRPr="00E72238" w:rsidRDefault="00E802B9" w:rsidP="00E802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238">
        <w:rPr>
          <w:rFonts w:ascii="Times New Roman" w:hAnsi="Times New Roman" w:cs="Times New Roman"/>
          <w:sz w:val="24"/>
          <w:szCs w:val="24"/>
        </w:rPr>
        <w:t>Képviselő neve:</w:t>
      </w:r>
      <w:r w:rsidRPr="00E72238">
        <w:rPr>
          <w:rFonts w:ascii="Times New Roman" w:hAnsi="Times New Roman" w:cs="Times New Roman"/>
          <w:sz w:val="24"/>
          <w:szCs w:val="24"/>
        </w:rPr>
        <w:tab/>
      </w:r>
      <w:r w:rsidRPr="00E72238">
        <w:rPr>
          <w:rFonts w:ascii="Times New Roman" w:hAnsi="Times New Roman" w:cs="Times New Roman"/>
          <w:sz w:val="24"/>
          <w:szCs w:val="24"/>
        </w:rPr>
        <w:tab/>
      </w:r>
      <w:r w:rsidR="000B59C2" w:rsidRPr="00E72238">
        <w:rPr>
          <w:rFonts w:ascii="Times New Roman" w:hAnsi="Times New Roman" w:cs="Times New Roman"/>
          <w:sz w:val="24"/>
          <w:szCs w:val="24"/>
        </w:rPr>
        <w:t>Dr. Halmai Gyula</w:t>
      </w:r>
      <w:r w:rsidRPr="00E72238">
        <w:rPr>
          <w:rFonts w:ascii="Times New Roman" w:hAnsi="Times New Roman" w:cs="Times New Roman"/>
          <w:sz w:val="24"/>
          <w:szCs w:val="24"/>
        </w:rPr>
        <w:t xml:space="preserve"> vezérigazgató</w:t>
      </w:r>
    </w:p>
    <w:p w14:paraId="75A49A5F" w14:textId="100187E5" w:rsidR="00E802B9" w:rsidRPr="00E72238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E7223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mint Megrendelő (a továbbiakban: Megrendelő)</w:t>
      </w:r>
    </w:p>
    <w:p w14:paraId="15FAC0C1" w14:textId="77777777" w:rsidR="002F78AC" w:rsidRPr="00E72238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2238">
        <w:rPr>
          <w:rFonts w:ascii="Times New Roman" w:eastAsia="Times New Roman" w:hAnsi="Times New Roman" w:cs="Times New Roman"/>
          <w:sz w:val="24"/>
          <w:szCs w:val="24"/>
          <w:lang w:eastAsia="hu-HU"/>
        </w:rPr>
        <w:t>másrészről:</w:t>
      </w:r>
    </w:p>
    <w:p w14:paraId="3A56CE18" w14:textId="77777777" w:rsidR="00E802B9" w:rsidRPr="00E72238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FC16FB3" w14:textId="70966A7B" w:rsidR="002F78AC" w:rsidRPr="00F75D2B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hu-HU"/>
        </w:rPr>
      </w:pPr>
      <w:r w:rsidRPr="00F75D2B">
        <w:rPr>
          <w:rFonts w:ascii="Times New Roman" w:eastAsia="Times New Roman" w:hAnsi="Times New Roman" w:cs="Times New Roman"/>
          <w:sz w:val="24"/>
          <w:szCs w:val="24"/>
          <w:highlight w:val="lightGray"/>
          <w:lang w:eastAsia="hu-HU"/>
        </w:rPr>
        <w:t>Név:</w:t>
      </w:r>
      <w:r w:rsidRPr="00F75D2B">
        <w:rPr>
          <w:rFonts w:ascii="Times New Roman" w:eastAsia="Times New Roman" w:hAnsi="Times New Roman" w:cs="Times New Roman"/>
          <w:sz w:val="24"/>
          <w:szCs w:val="24"/>
          <w:highlight w:val="lightGray"/>
          <w:lang w:eastAsia="hu-HU"/>
        </w:rPr>
        <w:tab/>
      </w:r>
      <w:r w:rsidRPr="00F75D2B">
        <w:rPr>
          <w:rFonts w:ascii="Times New Roman" w:eastAsia="Times New Roman" w:hAnsi="Times New Roman" w:cs="Times New Roman"/>
          <w:sz w:val="24"/>
          <w:szCs w:val="24"/>
          <w:highlight w:val="lightGray"/>
          <w:lang w:eastAsia="hu-HU"/>
        </w:rPr>
        <w:tab/>
      </w:r>
      <w:r w:rsidRPr="00F75D2B">
        <w:rPr>
          <w:rFonts w:ascii="Times New Roman" w:eastAsia="Times New Roman" w:hAnsi="Times New Roman" w:cs="Times New Roman"/>
          <w:sz w:val="24"/>
          <w:szCs w:val="24"/>
          <w:highlight w:val="lightGray"/>
          <w:lang w:eastAsia="hu-HU"/>
        </w:rPr>
        <w:tab/>
      </w:r>
      <w:r w:rsidRPr="00F75D2B">
        <w:rPr>
          <w:rFonts w:ascii="Times New Roman" w:eastAsia="Times New Roman" w:hAnsi="Times New Roman" w:cs="Times New Roman"/>
          <w:sz w:val="24"/>
          <w:szCs w:val="24"/>
          <w:highlight w:val="lightGray"/>
          <w:lang w:eastAsia="hu-HU"/>
        </w:rPr>
        <w:tab/>
      </w:r>
      <w:r w:rsidR="00014363" w:rsidRPr="00F75D2B">
        <w:rPr>
          <w:rFonts w:ascii="Times New Roman" w:eastAsia="Times New Roman" w:hAnsi="Times New Roman" w:cs="Times New Roman"/>
          <w:b/>
          <w:sz w:val="24"/>
          <w:szCs w:val="24"/>
          <w:highlight w:val="lightGray"/>
          <w:shd w:val="clear" w:color="auto" w:fill="FFFFFF"/>
          <w:lang w:eastAsia="hu-HU"/>
        </w:rPr>
        <w:t>……………………………………….</w:t>
      </w:r>
    </w:p>
    <w:p w14:paraId="4AE6F9B9" w14:textId="7291D102" w:rsidR="002F78AC" w:rsidRPr="00F75D2B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</w:pPr>
      <w:r w:rsidRPr="00F75D2B">
        <w:rPr>
          <w:rFonts w:ascii="Times New Roman" w:eastAsia="Times New Roman" w:hAnsi="Times New Roman" w:cs="Times New Roman"/>
          <w:sz w:val="24"/>
          <w:szCs w:val="24"/>
          <w:highlight w:val="lightGray"/>
          <w:lang w:eastAsia="hu-HU"/>
        </w:rPr>
        <w:t>Székhely:</w:t>
      </w:r>
      <w:r w:rsidRPr="00F75D2B">
        <w:rPr>
          <w:rFonts w:ascii="Times New Roman" w:eastAsia="Times New Roman" w:hAnsi="Times New Roman" w:cs="Times New Roman"/>
          <w:sz w:val="24"/>
          <w:szCs w:val="24"/>
          <w:highlight w:val="lightGray"/>
          <w:lang w:eastAsia="hu-HU"/>
        </w:rPr>
        <w:tab/>
      </w:r>
      <w:r w:rsidRPr="00F75D2B">
        <w:rPr>
          <w:rFonts w:ascii="Times New Roman" w:eastAsia="Times New Roman" w:hAnsi="Times New Roman" w:cs="Times New Roman"/>
          <w:sz w:val="24"/>
          <w:szCs w:val="24"/>
          <w:highlight w:val="lightGray"/>
          <w:lang w:eastAsia="hu-HU"/>
        </w:rPr>
        <w:tab/>
      </w:r>
      <w:r w:rsidRPr="00F75D2B">
        <w:rPr>
          <w:rFonts w:ascii="Times New Roman" w:eastAsia="Times New Roman" w:hAnsi="Times New Roman" w:cs="Times New Roman"/>
          <w:sz w:val="24"/>
          <w:szCs w:val="24"/>
          <w:highlight w:val="lightGray"/>
          <w:lang w:eastAsia="hu-HU"/>
        </w:rPr>
        <w:tab/>
      </w:r>
      <w:r w:rsidR="00014363"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shd w:val="clear" w:color="auto" w:fill="FFFFFF"/>
          <w:lang w:eastAsia="hu-HU"/>
        </w:rPr>
        <w:t>……………………………………….</w:t>
      </w:r>
    </w:p>
    <w:p w14:paraId="1A0703ED" w14:textId="7156C561" w:rsidR="002F78AC" w:rsidRPr="00F75D2B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</w:pP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>Adószám:</w:t>
      </w: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ab/>
      </w: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ab/>
      </w: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ab/>
      </w:r>
      <w:r w:rsidR="00014363"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shd w:val="clear" w:color="auto" w:fill="FFFFFF"/>
          <w:lang w:eastAsia="hu-HU"/>
        </w:rPr>
        <w:t>……………………………………….</w:t>
      </w:r>
    </w:p>
    <w:p w14:paraId="1A2E6D26" w14:textId="60D2ACED" w:rsidR="002F78AC" w:rsidRPr="00F75D2B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</w:pP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>Cégjegyzékszám:</w:t>
      </w: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ab/>
      </w: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ab/>
      </w:r>
      <w:r w:rsidR="00014363"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shd w:val="clear" w:color="auto" w:fill="FFFFFF"/>
          <w:lang w:eastAsia="hu-HU"/>
        </w:rPr>
        <w:t>……………………………………….</w:t>
      </w:r>
    </w:p>
    <w:p w14:paraId="021DFA50" w14:textId="1056AB6D" w:rsidR="002F78AC" w:rsidRPr="00F75D2B" w:rsidRDefault="002F78AC" w:rsidP="009B75F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</w:pP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>Pénzforgalmi számlaszám:</w:t>
      </w: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ab/>
      </w:r>
      <w:r w:rsidR="00014363"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shd w:val="clear" w:color="auto" w:fill="FFFFFF"/>
          <w:lang w:eastAsia="hu-HU"/>
        </w:rPr>
        <w:t>……………………………………….</w:t>
      </w:r>
    </w:p>
    <w:p w14:paraId="531888AE" w14:textId="29C72C5E" w:rsidR="002F78AC" w:rsidRPr="00F75D2B" w:rsidRDefault="002F78AC" w:rsidP="00994336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</w:pP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>Pénzforgalmi szolgáltató:</w:t>
      </w: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ab/>
      </w:r>
      <w:r w:rsidR="00014363"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shd w:val="clear" w:color="auto" w:fill="FFFFFF"/>
          <w:lang w:eastAsia="hu-HU"/>
        </w:rPr>
        <w:t>……………………………………….</w:t>
      </w:r>
    </w:p>
    <w:p w14:paraId="6F406F33" w14:textId="1F5BE5B5" w:rsidR="002F78AC" w:rsidRPr="00E72238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</w:pP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>Képviseli:</w:t>
      </w: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ab/>
      </w: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ab/>
      </w:r>
      <w:r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ab/>
      </w:r>
      <w:r w:rsidR="00014363" w:rsidRPr="00F75D2B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shd w:val="clear" w:color="auto" w:fill="FFFFFF"/>
          <w:lang w:eastAsia="hu-HU"/>
        </w:rPr>
        <w:t>……………………………………….</w:t>
      </w:r>
    </w:p>
    <w:p w14:paraId="15F6EF44" w14:textId="329D85FF" w:rsidR="002F78AC" w:rsidRPr="00E72238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E7223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mint </w:t>
      </w:r>
      <w:r w:rsidR="00903729" w:rsidRPr="00E7223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Kivitelező</w:t>
      </w:r>
      <w:r w:rsidRPr="00E7223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 (a továbbiakban: </w:t>
      </w:r>
      <w:r w:rsidR="00903729" w:rsidRPr="00E7223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Kivitelező</w:t>
      </w:r>
      <w:r w:rsidRPr="00E7223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), </w:t>
      </w:r>
    </w:p>
    <w:p w14:paraId="3D45C15F" w14:textId="77777777" w:rsidR="002F78AC" w:rsidRPr="00E72238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14:paraId="38181FCC" w14:textId="0C85229C" w:rsidR="002F78AC" w:rsidRPr="00654299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5429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–</w:t>
      </w:r>
      <w:r w:rsidRPr="006542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együttes említésük esetén: </w:t>
      </w:r>
      <w:r w:rsidRPr="006542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Felek</w:t>
      </w:r>
      <w:r w:rsidRPr="006542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önállóan: </w:t>
      </w:r>
      <w:r w:rsidRPr="0065429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Fél</w:t>
      </w:r>
      <w:r w:rsidRPr="006542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5429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–</w:t>
      </w:r>
      <w:r w:rsidRPr="006542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között alulírott napon és helyen a jelen </w:t>
      </w:r>
      <w:r w:rsidR="005047FC" w:rsidRPr="00654299"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r w:rsidRPr="00654299">
        <w:rPr>
          <w:rFonts w:ascii="Times New Roman" w:eastAsia="Times New Roman" w:hAnsi="Times New Roman" w:cs="Times New Roman"/>
          <w:sz w:val="24"/>
          <w:szCs w:val="24"/>
          <w:lang w:eastAsia="hu-HU"/>
        </w:rPr>
        <w:t>zerződésben írt feltételek szerint:</w:t>
      </w:r>
    </w:p>
    <w:p w14:paraId="10889720" w14:textId="77777777" w:rsidR="003E1A32" w:rsidRPr="00654299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31A5B13" w14:textId="77777777" w:rsidR="00BB2D64" w:rsidRPr="00654299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542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I. ELŐZMÉNYEK</w:t>
      </w:r>
    </w:p>
    <w:p w14:paraId="0524C771" w14:textId="77777777" w:rsidR="00CE7B14" w:rsidRPr="00654299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F03DDDD" w14:textId="3E7F4229" w:rsidR="00426699" w:rsidRPr="00654299" w:rsidRDefault="00033037" w:rsidP="00FC10FA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4299">
        <w:rPr>
          <w:rFonts w:ascii="Times New Roman" w:hAnsi="Times New Roman" w:cs="Times New Roman"/>
          <w:color w:val="000000"/>
          <w:sz w:val="24"/>
          <w:szCs w:val="24"/>
        </w:rPr>
        <w:t>Megrendelő, mint Ajánlatkérő</w:t>
      </w:r>
      <w:r w:rsidRPr="0065429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616536" w:rsidRPr="00654299">
        <w:rPr>
          <w:rFonts w:ascii="Times New Roman" w:hAnsi="Times New Roman" w:cs="Times New Roman"/>
          <w:iCs/>
          <w:color w:val="000000"/>
          <w:sz w:val="24"/>
          <w:szCs w:val="24"/>
        </w:rPr>
        <w:t>a Kbt. 11</w:t>
      </w:r>
      <w:r w:rsidR="00FC10FA" w:rsidRPr="00654299">
        <w:rPr>
          <w:rFonts w:ascii="Times New Roman" w:hAnsi="Times New Roman" w:cs="Times New Roman"/>
          <w:iCs/>
          <w:color w:val="000000"/>
          <w:sz w:val="24"/>
          <w:szCs w:val="24"/>
        </w:rPr>
        <w:t>2</w:t>
      </w:r>
      <w:r w:rsidR="00616536" w:rsidRPr="0065429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§ </w:t>
      </w:r>
      <w:r w:rsidR="00FC10FA" w:rsidRPr="0065429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(1) bekezdés b) pontja szerinti, hirdetménnyel induló (hirdetmény azonosító: </w:t>
      </w:r>
      <w:r w:rsidR="00FC10FA" w:rsidRPr="00F75D2B">
        <w:rPr>
          <w:rFonts w:ascii="Times New Roman" w:hAnsi="Times New Roman" w:cs="Times New Roman"/>
          <w:iCs/>
          <w:color w:val="000000"/>
          <w:sz w:val="24"/>
          <w:szCs w:val="24"/>
          <w:highlight w:val="lightGray"/>
        </w:rPr>
        <w:t>………</w:t>
      </w:r>
      <w:r w:rsidR="00FC10FA" w:rsidRPr="0065429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) </w:t>
      </w:r>
      <w:r w:rsidR="00616536" w:rsidRPr="0065429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nyílt közbeszerzési eljárást indított </w:t>
      </w:r>
      <w:r w:rsidR="00F21F3E" w:rsidRPr="0065429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„</w:t>
      </w:r>
      <w:r w:rsidR="002E420B" w:rsidRPr="002E420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Budapest, VII. kerület Csányi utca 10. szám (HRSZ: 34113) alatti 100% önkormányzati tulajdonú épület felújítása</w:t>
      </w:r>
      <w:r w:rsidR="00FC10FA" w:rsidRPr="0065429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”</w:t>
      </w:r>
      <w:r w:rsidR="00F21F3E" w:rsidRPr="0065429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654299">
        <w:rPr>
          <w:rFonts w:ascii="Times New Roman" w:hAnsi="Times New Roman" w:cs="Times New Roman"/>
          <w:color w:val="000000"/>
          <w:sz w:val="24"/>
          <w:szCs w:val="24"/>
        </w:rPr>
        <w:t>tárgyában</w:t>
      </w:r>
      <w:r w:rsidR="00FC10FA"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 (EKR azonosító: </w:t>
      </w:r>
      <w:r w:rsidR="002E420B" w:rsidRPr="002E420B">
        <w:rPr>
          <w:rFonts w:ascii="Times New Roman" w:hAnsi="Times New Roman" w:cs="Times New Roman"/>
          <w:color w:val="000000"/>
          <w:sz w:val="24"/>
          <w:szCs w:val="24"/>
        </w:rPr>
        <w:t>EKR000638632023</w:t>
      </w:r>
      <w:r w:rsidR="00FC10FA"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  <w:r w:rsidR="00616536" w:rsidRPr="00654299">
        <w:rPr>
          <w:rFonts w:ascii="Times New Roman" w:hAnsi="Times New Roman" w:cs="Times New Roman"/>
          <w:color w:val="000000"/>
          <w:sz w:val="24"/>
          <w:szCs w:val="24"/>
        </w:rPr>
        <w:t>Megrendelő</w:t>
      </w:r>
      <w:r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6536"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az ajánlatok elbírálásáról készült </w:t>
      </w:r>
      <w:r w:rsidR="00014363" w:rsidRPr="00F75D2B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……....</w:t>
      </w:r>
      <w:r w:rsidR="00616536"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 napján megküldött </w:t>
      </w:r>
      <w:proofErr w:type="spellStart"/>
      <w:r w:rsidR="00616536" w:rsidRPr="00654299">
        <w:rPr>
          <w:rFonts w:ascii="Times New Roman" w:hAnsi="Times New Roman" w:cs="Times New Roman"/>
          <w:color w:val="000000"/>
          <w:sz w:val="24"/>
          <w:szCs w:val="24"/>
        </w:rPr>
        <w:t>összegezésében</w:t>
      </w:r>
      <w:proofErr w:type="spellEnd"/>
      <w:r w:rsidR="00EB0972"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0972" w:rsidRPr="006542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FC10FA" w:rsidRPr="0065429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közbeszerzési</w:t>
      </w:r>
      <w:r w:rsidR="00EB0972" w:rsidRPr="0065429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eljárás</w:t>
      </w:r>
      <w:r w:rsidR="00F3788D">
        <w:rPr>
          <w:rFonts w:ascii="Times New Roman" w:hAnsi="Times New Roman" w:cs="Times New Roman"/>
          <w:b/>
          <w:bCs/>
          <w:color w:val="000000"/>
          <w:sz w:val="24"/>
          <w:szCs w:val="24"/>
        </w:rPr>
        <w:t>ban</w:t>
      </w:r>
      <w:r w:rsidR="00616536"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3729" w:rsidRPr="00654299">
        <w:rPr>
          <w:rFonts w:ascii="Times New Roman" w:hAnsi="Times New Roman" w:cs="Times New Roman"/>
          <w:color w:val="000000"/>
          <w:sz w:val="24"/>
          <w:szCs w:val="24"/>
        </w:rPr>
        <w:t>Kivitelezőt</w:t>
      </w:r>
      <w:r w:rsidR="00616536"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 hirdette ki a</w:t>
      </w:r>
      <w:r w:rsidR="002260E9"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 közbeszerzési eljárás</w:t>
      </w:r>
      <w:r w:rsidR="00616536"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 nyertesének. Felek a Kbt. 131. § (1) bekezdése alapján az alábbi </w:t>
      </w:r>
      <w:r w:rsidR="00903729" w:rsidRPr="00654299">
        <w:rPr>
          <w:rFonts w:ascii="Times New Roman" w:hAnsi="Times New Roman" w:cs="Times New Roman"/>
          <w:color w:val="000000"/>
          <w:sz w:val="24"/>
          <w:szCs w:val="24"/>
        </w:rPr>
        <w:t>kivitelezési</w:t>
      </w:r>
      <w:r w:rsidR="00616536"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 szerződést (továbbiakban: </w:t>
      </w:r>
      <w:r w:rsidR="002260E9" w:rsidRPr="006542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S</w:t>
      </w:r>
      <w:r w:rsidR="00616536" w:rsidRPr="006542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zerződés</w:t>
      </w:r>
      <w:r w:rsidR="00616536" w:rsidRPr="00654299">
        <w:rPr>
          <w:rFonts w:ascii="Times New Roman" w:hAnsi="Times New Roman" w:cs="Times New Roman"/>
          <w:color w:val="000000"/>
          <w:sz w:val="24"/>
          <w:szCs w:val="24"/>
        </w:rPr>
        <w:t>) kötik:</w:t>
      </w:r>
      <w:r w:rsidR="002D79D9" w:rsidRPr="006542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E3972A5" w14:textId="77777777" w:rsidR="007915FC" w:rsidRPr="00E72238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98343CC" w14:textId="77777777" w:rsidR="00BB2D64" w:rsidRPr="00E72238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II. A SZERZŐDÉS TÁRGYA</w:t>
      </w:r>
      <w:r w:rsidR="002A5574"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903729"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KIVITELEZŐ</w:t>
      </w:r>
      <w:r w:rsidR="002A5574"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ÉRTÉKELÉSI SZEMPONTRA TETT MEGAJÁNLÁSAI</w:t>
      </w:r>
    </w:p>
    <w:p w14:paraId="7BCCBCBA" w14:textId="77777777" w:rsidR="00B82B00" w:rsidRPr="00E72238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87137AF" w14:textId="286726D4" w:rsidR="00BB2D64" w:rsidRPr="00E72238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Megrendelő megrendeli, </w:t>
      </w:r>
      <w:r w:rsidR="00903729" w:rsidRPr="00E72238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 pedig elvállalja </w:t>
      </w:r>
      <w:r w:rsidR="00616536" w:rsidRPr="00E72238">
        <w:rPr>
          <w:rFonts w:ascii="Times New Roman" w:hAnsi="Times New Roman" w:cs="Times New Roman"/>
          <w:color w:val="000000"/>
          <w:sz w:val="24"/>
          <w:szCs w:val="24"/>
        </w:rPr>
        <w:t>a közbeszerzési eljárást megindító felhívásban és az egyéb közbeszerzési dokumentumokban</w:t>
      </w:r>
      <w:r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, különösen </w:t>
      </w:r>
      <w:r w:rsidR="00F93F9A"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az árazatlan </w:t>
      </w:r>
      <w:r w:rsidR="00F93F9A" w:rsidRPr="00E72238">
        <w:rPr>
          <w:rFonts w:ascii="Times New Roman" w:hAnsi="Times New Roman" w:cs="Times New Roman"/>
          <w:color w:val="000000"/>
          <w:sz w:val="24"/>
          <w:szCs w:val="24"/>
        </w:rPr>
        <w:lastRenderedPageBreak/>
        <w:t>költségvetés</w:t>
      </w:r>
      <w:r w:rsidR="005559F8"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 és a Műszaki Leírásban</w:t>
      </w:r>
      <w:r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6536" w:rsidRPr="00E72238">
        <w:rPr>
          <w:rFonts w:ascii="Times New Roman" w:hAnsi="Times New Roman" w:cs="Times New Roman"/>
          <w:color w:val="000000"/>
          <w:sz w:val="24"/>
          <w:szCs w:val="24"/>
        </w:rPr>
        <w:t>rögzített</w:t>
      </w:r>
      <w:r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7212"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építési</w:t>
      </w:r>
      <w:r w:rsidR="002260E9"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="00A47212"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szerelés</w:t>
      </w:r>
      <w:r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="002260E9"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és</w:t>
      </w:r>
      <w:r w:rsidR="00A47212"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felújítási</w:t>
      </w:r>
      <w:r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munkák </w:t>
      </w:r>
      <w:r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(a továbbiakban </w:t>
      </w:r>
      <w:r w:rsidR="002260E9"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Építési Munkák</w:t>
      </w:r>
      <w:r w:rsidRPr="00E72238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E722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F467E" w:rsidRPr="00E72238">
        <w:rPr>
          <w:rFonts w:ascii="Times New Roman" w:hAnsi="Times New Roman" w:cs="Times New Roman"/>
          <w:b/>
          <w:color w:val="000000"/>
          <w:sz w:val="24"/>
          <w:szCs w:val="24"/>
        </w:rPr>
        <w:t>elvégzését</w:t>
      </w:r>
      <w:r w:rsidR="007F467E"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2238">
        <w:rPr>
          <w:rFonts w:ascii="Times New Roman" w:hAnsi="Times New Roman" w:cs="Times New Roman"/>
          <w:color w:val="000000"/>
          <w:sz w:val="24"/>
          <w:szCs w:val="24"/>
        </w:rPr>
        <w:t>a jelen</w:t>
      </w:r>
      <w:r w:rsidR="00BB2D64"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260E9" w:rsidRPr="00E72238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zerződésben meghatározott díjért. </w:t>
      </w:r>
    </w:p>
    <w:p w14:paraId="6BFF6635" w14:textId="4000F4BE" w:rsidR="00464D03" w:rsidRPr="00E72238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8C6E15A" w14:textId="5EF4756B" w:rsidR="00DD52E7" w:rsidRDefault="00DA31F8" w:rsidP="00F75D2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7223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Az Építési Munkák összefoglaló leírása:</w:t>
      </w:r>
      <w:r w:rsidRPr="00E722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64D03" w:rsidRPr="00E7223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Kivitelező feladata a </w:t>
      </w:r>
      <w:bookmarkStart w:id="0" w:name="_Hlk50023386"/>
      <w:r w:rsidR="00464D03" w:rsidRPr="00E72238">
        <w:rPr>
          <w:rFonts w:ascii="Times New Roman" w:hAnsi="Times New Roman" w:cs="Times New Roman"/>
          <w:bCs/>
          <w:color w:val="000000"/>
          <w:sz w:val="24"/>
          <w:szCs w:val="24"/>
        </w:rPr>
        <w:t>Budapest VII.</w:t>
      </w:r>
      <w:r w:rsidR="00656B9A" w:rsidRPr="00E7223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kerület</w:t>
      </w:r>
      <w:r w:rsidR="00464D03" w:rsidRPr="00E7223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bookmarkEnd w:id="0"/>
      <w:r w:rsidR="005559F8" w:rsidRPr="00E7223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Erzsébetváros Önkormányzata tulajdonában álló </w:t>
      </w:r>
      <w:r w:rsidR="008E5BB3">
        <w:rPr>
          <w:rFonts w:ascii="Times New Roman" w:hAnsi="Times New Roman" w:cs="Times New Roman"/>
          <w:bCs/>
          <w:color w:val="000000"/>
          <w:sz w:val="24"/>
          <w:szCs w:val="24"/>
        </w:rPr>
        <w:t>Csányi</w:t>
      </w:r>
      <w:r w:rsidR="00F75D2B" w:rsidRPr="00F75D2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utca </w:t>
      </w:r>
      <w:r w:rsidR="008E5BB3">
        <w:rPr>
          <w:rFonts w:ascii="Times New Roman" w:hAnsi="Times New Roman" w:cs="Times New Roman"/>
          <w:bCs/>
          <w:color w:val="000000"/>
          <w:sz w:val="24"/>
          <w:szCs w:val="24"/>
        </w:rPr>
        <w:t>10</w:t>
      </w:r>
      <w:r w:rsidR="00F75D2B" w:rsidRPr="00F75D2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szám alatti </w:t>
      </w:r>
      <w:r w:rsidR="00F75D2B">
        <w:rPr>
          <w:rFonts w:ascii="Times New Roman" w:hAnsi="Times New Roman" w:cs="Times New Roman"/>
          <w:bCs/>
          <w:color w:val="000000"/>
          <w:sz w:val="24"/>
          <w:szCs w:val="24"/>
        </w:rPr>
        <w:t>épület felújítása.</w:t>
      </w:r>
    </w:p>
    <w:p w14:paraId="24E39E75" w14:textId="77777777" w:rsidR="00D94A42" w:rsidRDefault="00D94A42" w:rsidP="00F75D2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610EC6B" w14:textId="1AB17509" w:rsidR="00F75D2B" w:rsidRDefault="00D94A42" w:rsidP="00F75D2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94A42">
        <w:rPr>
          <w:rFonts w:ascii="Times New Roman" w:hAnsi="Times New Roman" w:cs="Times New Roman"/>
          <w:bCs/>
          <w:color w:val="000000"/>
          <w:sz w:val="24"/>
          <w:szCs w:val="24"/>
        </w:rPr>
        <w:t>Az épület felújítása keretében sor kerül az utcai homlokzat felújítására, utcai nyílászárók cseréjére, udvari, hátsó homlokzatok és tűzfal felújítására, utólagos hőszigetelésre, valamint tetőfelújításra. A felújítást a Településképi Rendelet előírásaival összhangban, a Településképi engedélyben foglaltak szerint kell elvégezni.</w:t>
      </w:r>
    </w:p>
    <w:p w14:paraId="25F748D2" w14:textId="77777777" w:rsidR="00D94A42" w:rsidRPr="00F75D2B" w:rsidRDefault="00D94A42" w:rsidP="00F75D2B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3B0C1E9" w14:textId="7FFCDBCC" w:rsidR="00AF3864" w:rsidRPr="00624346" w:rsidRDefault="00AF3864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43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Az Építési Munkák nem építési engedélyköteles tevékenységek.</w:t>
      </w:r>
    </w:p>
    <w:p w14:paraId="2A722831" w14:textId="77777777" w:rsidR="00C26652" w:rsidRPr="00E72238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87C9DC3" w14:textId="5A48D9C8" w:rsidR="00BB2D64" w:rsidRPr="00E72238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2238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033037"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r w:rsidR="000F68E2" w:rsidRPr="00E72238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033037"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zerződés teljesítését a Megrendelő által rendelkezésre bocsátott </w:t>
      </w:r>
      <w:r w:rsidR="001861F8" w:rsidRPr="00E72238">
        <w:rPr>
          <w:rFonts w:ascii="Times New Roman" w:hAnsi="Times New Roman" w:cs="Times New Roman"/>
          <w:color w:val="000000"/>
          <w:sz w:val="24"/>
          <w:szCs w:val="24"/>
        </w:rPr>
        <w:t>műszaki leírás</w:t>
      </w:r>
      <w:r w:rsidR="00AA6840" w:rsidRPr="00E72238">
        <w:rPr>
          <w:rFonts w:ascii="Times New Roman" w:hAnsi="Times New Roman" w:cs="Times New Roman"/>
          <w:color w:val="000000"/>
          <w:sz w:val="24"/>
          <w:szCs w:val="24"/>
        </w:rPr>
        <w:t>ok</w:t>
      </w:r>
      <w:r w:rsidR="001861F8"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F68E2" w:rsidRPr="00E72238">
        <w:rPr>
          <w:rFonts w:ascii="Times New Roman" w:hAnsi="Times New Roman" w:cs="Times New Roman"/>
          <w:color w:val="000000"/>
          <w:sz w:val="24"/>
          <w:szCs w:val="24"/>
        </w:rPr>
        <w:t>árazatlan költségvetés</w:t>
      </w:r>
      <w:r w:rsidR="00AA6840" w:rsidRPr="00E72238">
        <w:rPr>
          <w:rFonts w:ascii="Times New Roman" w:hAnsi="Times New Roman" w:cs="Times New Roman"/>
          <w:color w:val="000000"/>
          <w:sz w:val="24"/>
          <w:szCs w:val="24"/>
        </w:rPr>
        <w:t>ek, alaprajzok</w:t>
      </w:r>
      <w:r w:rsidR="000F68E2"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E72238">
        <w:rPr>
          <w:rFonts w:ascii="Times New Roman" w:hAnsi="Times New Roman" w:cs="Times New Roman"/>
          <w:color w:val="000000"/>
          <w:sz w:val="24"/>
          <w:szCs w:val="24"/>
        </w:rPr>
        <w:t>és a</w:t>
      </w:r>
      <w:r w:rsidR="0051519D"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Megrendelő utasításai szerint a hatályos jogszabályoknak, </w:t>
      </w:r>
      <w:r w:rsidR="00BD2814" w:rsidRPr="00E72238">
        <w:rPr>
          <w:rFonts w:ascii="Times New Roman" w:hAnsi="Times New Roman" w:cs="Times New Roman"/>
          <w:color w:val="000000"/>
          <w:sz w:val="24"/>
          <w:szCs w:val="24"/>
        </w:rPr>
        <w:t>hatósági előírásoknak</w:t>
      </w:r>
      <w:r w:rsidR="00033037"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 és</w:t>
      </w:r>
      <w:r w:rsidR="0051519D" w:rsidRPr="00E722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E72238">
        <w:rPr>
          <w:rFonts w:ascii="Times New Roman" w:hAnsi="Times New Roman" w:cs="Times New Roman"/>
          <w:color w:val="000000"/>
          <w:sz w:val="24"/>
          <w:szCs w:val="24"/>
        </w:rPr>
        <w:t>szakmai szokásoknak megfelelően köteles végezni.</w:t>
      </w:r>
    </w:p>
    <w:p w14:paraId="5FBD4A5C" w14:textId="77777777" w:rsidR="00C26652" w:rsidRPr="00B91BF5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BDA8376" w14:textId="5C7FE7B1" w:rsidR="002A5574" w:rsidRPr="00B91BF5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1BF5">
        <w:rPr>
          <w:rFonts w:ascii="Times New Roman" w:hAnsi="Times New Roman" w:cs="Times New Roman"/>
          <w:b/>
          <w:color w:val="000000"/>
          <w:sz w:val="24"/>
          <w:szCs w:val="24"/>
        </w:rPr>
        <w:t>Kivitelező</w:t>
      </w:r>
      <w:r w:rsidR="009C3A64" w:rsidRPr="00B91B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ajánlatában </w:t>
      </w:r>
      <w:r w:rsidR="000F68E2" w:rsidRPr="00B91B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(annak felolvasólapján) </w:t>
      </w:r>
      <w:r w:rsidR="009C3A64" w:rsidRPr="00B91BF5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="000F4F4D" w:rsidRPr="00B91BF5">
        <w:rPr>
          <w:rFonts w:ascii="Times New Roman" w:hAnsi="Times New Roman" w:cs="Times New Roman"/>
          <w:b/>
          <w:color w:val="000000"/>
          <w:sz w:val="24"/>
          <w:szCs w:val="24"/>
        </w:rPr>
        <w:t>z áron túli</w:t>
      </w:r>
      <w:r w:rsidR="009C3A64" w:rsidRPr="00B91B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értékelési szempontokra tett megajánlásai:</w:t>
      </w:r>
    </w:p>
    <w:p w14:paraId="5E4B79A9" w14:textId="77777777" w:rsidR="009D1DB8" w:rsidRPr="00B91BF5" w:rsidRDefault="009D1DB8" w:rsidP="00597E07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9EF3642" w14:textId="66C175E5" w:rsidR="003C48B1" w:rsidRDefault="004D30F3" w:rsidP="003C48B1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D30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felhívás M.2.1. pontja szerinti szakember alkalmassági követelményen felüli szakmai többlettapasztalata </w:t>
      </w:r>
      <w:r w:rsidR="003C48B1" w:rsidRPr="00B170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(min. 0 hónap, maximum </w:t>
      </w:r>
      <w:r w:rsidR="001D585D">
        <w:rPr>
          <w:rFonts w:ascii="Times New Roman" w:hAnsi="Times New Roman" w:cs="Times New Roman"/>
          <w:b/>
          <w:color w:val="000000"/>
          <w:sz w:val="24"/>
          <w:szCs w:val="24"/>
        </w:rPr>
        <w:t>36</w:t>
      </w:r>
      <w:r w:rsidR="003C48B1" w:rsidRPr="00B170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hónap):</w:t>
      </w:r>
      <w:r w:rsidR="003C48B1" w:rsidRPr="00B91B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C48B1" w:rsidRPr="003D049C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…… hónap</w:t>
      </w:r>
      <w:r w:rsidR="00AE35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E35D5" w:rsidRPr="00AF16B0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(nyertes ajánlat szerint)</w:t>
      </w:r>
    </w:p>
    <w:p w14:paraId="790156A4" w14:textId="77777777" w:rsidR="003C48B1" w:rsidRDefault="003C48B1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365DB85" w14:textId="6E9DD0EC" w:rsidR="003C48B1" w:rsidRDefault="003C48B1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</w:t>
      </w:r>
      <w:r w:rsidRPr="00E321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bemutatott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szakember neve: </w:t>
      </w:r>
      <w:r w:rsidRPr="003D049C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…………………….</w:t>
      </w:r>
    </w:p>
    <w:p w14:paraId="3764CFBE" w14:textId="77777777" w:rsidR="00D11043" w:rsidRDefault="00D11043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F908153" w14:textId="7EB32779" w:rsidR="00D11043" w:rsidRDefault="004D30F3" w:rsidP="00D11043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D30F3">
        <w:rPr>
          <w:rFonts w:ascii="Times New Roman" w:hAnsi="Times New Roman" w:cs="Times New Roman"/>
          <w:b/>
          <w:color w:val="000000"/>
          <w:sz w:val="24"/>
          <w:szCs w:val="24"/>
        </w:rPr>
        <w:t>A felhívás M.2.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4D30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pontja szerinti szakember alkalmassági követelményen felüli szakmai többlettapasztalata </w:t>
      </w:r>
      <w:r w:rsidR="00D11043" w:rsidRPr="00B170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(min. 0 hónap, maximum </w:t>
      </w:r>
      <w:r w:rsidR="001D585D">
        <w:rPr>
          <w:rFonts w:ascii="Times New Roman" w:hAnsi="Times New Roman" w:cs="Times New Roman"/>
          <w:b/>
          <w:color w:val="000000"/>
          <w:sz w:val="24"/>
          <w:szCs w:val="24"/>
        </w:rPr>
        <w:t>36</w:t>
      </w:r>
      <w:r w:rsidR="00D11043" w:rsidRPr="00B170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hónap):</w:t>
      </w:r>
      <w:r w:rsidR="00D11043" w:rsidRPr="00B91B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11043" w:rsidRPr="003D049C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…… hónap</w:t>
      </w:r>
      <w:r w:rsidR="00AE35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E35D5" w:rsidRPr="00AF16B0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(nyertes ajánlat szerint)</w:t>
      </w:r>
    </w:p>
    <w:p w14:paraId="25BE1B9B" w14:textId="77777777" w:rsidR="00D11043" w:rsidRDefault="00D11043" w:rsidP="00D11043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935C39B" w14:textId="77777777" w:rsidR="00D11043" w:rsidRDefault="00D11043" w:rsidP="00D11043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</w:t>
      </w:r>
      <w:r w:rsidRPr="00E321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bemutatott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szakember neve: </w:t>
      </w:r>
      <w:r w:rsidRPr="003D049C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…………………….</w:t>
      </w:r>
    </w:p>
    <w:p w14:paraId="6A17B3B3" w14:textId="03C25D74" w:rsidR="00D11043" w:rsidRDefault="00D11043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501033" w14:textId="68160093" w:rsidR="00D11043" w:rsidRDefault="004D30F3" w:rsidP="00D11043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D30F3">
        <w:rPr>
          <w:rFonts w:ascii="Times New Roman" w:hAnsi="Times New Roman" w:cs="Times New Roman"/>
          <w:b/>
          <w:color w:val="000000"/>
          <w:sz w:val="24"/>
          <w:szCs w:val="24"/>
        </w:rPr>
        <w:t>A felhívás M.2.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4D30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pontja szerinti szakember alkalmassági követelményen felüli szakmai többlettapasztalata </w:t>
      </w:r>
      <w:r w:rsidR="00D11043" w:rsidRPr="00B170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(min. 0 hónap, maximum </w:t>
      </w:r>
      <w:r w:rsidR="001D585D">
        <w:rPr>
          <w:rFonts w:ascii="Times New Roman" w:hAnsi="Times New Roman" w:cs="Times New Roman"/>
          <w:b/>
          <w:color w:val="000000"/>
          <w:sz w:val="24"/>
          <w:szCs w:val="24"/>
        </w:rPr>
        <w:t>36</w:t>
      </w:r>
      <w:r w:rsidR="00D11043" w:rsidRPr="00B170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hónap):</w:t>
      </w:r>
      <w:r w:rsidR="00D11043" w:rsidRPr="00B91B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11043" w:rsidRPr="003D049C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…… hónap</w:t>
      </w:r>
      <w:r w:rsidR="00AE35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E35D5" w:rsidRPr="00AF16B0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(nyertes ajánlat szerint)</w:t>
      </w:r>
    </w:p>
    <w:p w14:paraId="3A8A442D" w14:textId="77777777" w:rsidR="00D11043" w:rsidRDefault="00D11043" w:rsidP="00D11043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664F68" w14:textId="77777777" w:rsidR="00D11043" w:rsidRDefault="00D11043" w:rsidP="00D11043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</w:t>
      </w:r>
      <w:r w:rsidRPr="00E321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bemutatott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szakember neve: </w:t>
      </w:r>
      <w:r w:rsidRPr="003D049C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…………………….</w:t>
      </w:r>
    </w:p>
    <w:p w14:paraId="729FF112" w14:textId="77777777" w:rsidR="004D30F3" w:rsidRDefault="004D30F3" w:rsidP="00D11043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776D199" w14:textId="3AE24089" w:rsidR="004D30F3" w:rsidRDefault="004D30F3" w:rsidP="004D30F3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D30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Műszaki többletvállalás, 2 </w:t>
      </w:r>
      <w:proofErr w:type="spellStart"/>
      <w:proofErr w:type="gramStart"/>
      <w:r w:rsidRPr="004D30F3">
        <w:rPr>
          <w:rFonts w:ascii="Times New Roman" w:hAnsi="Times New Roman" w:cs="Times New Roman"/>
          <w:b/>
          <w:color w:val="000000"/>
          <w:sz w:val="24"/>
          <w:szCs w:val="24"/>
        </w:rPr>
        <w:t>rtg</w:t>
      </w:r>
      <w:proofErr w:type="spellEnd"/>
      <w:proofErr w:type="gramEnd"/>
      <w:r w:rsidRPr="004D30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helyett 3 </w:t>
      </w:r>
      <w:proofErr w:type="spellStart"/>
      <w:r w:rsidRPr="004D30F3">
        <w:rPr>
          <w:rFonts w:ascii="Times New Roman" w:hAnsi="Times New Roman" w:cs="Times New Roman"/>
          <w:b/>
          <w:color w:val="000000"/>
          <w:sz w:val="24"/>
          <w:szCs w:val="24"/>
        </w:rPr>
        <w:t>rtg</w:t>
      </w:r>
      <w:proofErr w:type="spellEnd"/>
      <w:r w:rsidRPr="004D30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műanyag kültéri nyílászáró beépítése (igen-nem)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r w:rsidRPr="003D049C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………….</w:t>
      </w:r>
      <w:r w:rsidR="00AE35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E35D5" w:rsidRPr="00AE35D5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="00AE35D5" w:rsidRPr="00AE35D5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IGEN-NEM – nyertes ajánlat szerint</w:t>
      </w:r>
      <w:r w:rsidR="00AE35D5" w:rsidRPr="00AE35D5">
        <w:rPr>
          <w:rFonts w:ascii="Times New Roman" w:hAnsi="Times New Roman" w:cs="Times New Roman"/>
          <w:b/>
          <w:color w:val="000000"/>
          <w:sz w:val="24"/>
          <w:szCs w:val="24"/>
        </w:rPr>
        <w:t>).</w:t>
      </w:r>
    </w:p>
    <w:p w14:paraId="73DDC912" w14:textId="77777777" w:rsidR="00AE35D5" w:rsidRDefault="00AE35D5" w:rsidP="00AE35D5">
      <w:pPr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778F86" w14:textId="52E66B4A" w:rsidR="00AE35D5" w:rsidRPr="00AE35D5" w:rsidRDefault="00AE35D5" w:rsidP="00AE35D5">
      <w:pPr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F16B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IGEN vállalás esetén: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</w:t>
      </w:r>
      <w:r w:rsidRPr="00AE35D5">
        <w:rPr>
          <w:rFonts w:ascii="Times New Roman" w:hAnsi="Times New Roman" w:cs="Times New Roman"/>
          <w:b/>
          <w:color w:val="000000"/>
          <w:sz w:val="24"/>
          <w:szCs w:val="24"/>
        </w:rPr>
        <w:t>jánlattevő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(Kivitelező) vállalja</w:t>
      </w:r>
      <w:r w:rsidRPr="00AE35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ajánlati árán (átalányárában), hogy a homlokzat költségvetés, "Fa- és műanyag" szerkezet lapjának, 6. költségvetési tételénél előírt 2 </w:t>
      </w:r>
      <w:proofErr w:type="spellStart"/>
      <w:proofErr w:type="gramStart"/>
      <w:r w:rsidRPr="00AE35D5">
        <w:rPr>
          <w:rFonts w:ascii="Times New Roman" w:hAnsi="Times New Roman" w:cs="Times New Roman"/>
          <w:b/>
          <w:color w:val="000000"/>
          <w:sz w:val="24"/>
          <w:szCs w:val="24"/>
        </w:rPr>
        <w:t>rtg</w:t>
      </w:r>
      <w:proofErr w:type="spellEnd"/>
      <w:r w:rsidRPr="00AE35D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proofErr w:type="gramEnd"/>
      <w:r w:rsidRPr="00AE35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31 db műanyag kültéri nyílászáró helyett 3 rétegű műanyag kültéri nyílászárókat épít be, azaz a kötelezően előírt 2 </w:t>
      </w:r>
      <w:proofErr w:type="spellStart"/>
      <w:r w:rsidRPr="00AE35D5">
        <w:rPr>
          <w:rFonts w:ascii="Times New Roman" w:hAnsi="Times New Roman" w:cs="Times New Roman"/>
          <w:b/>
          <w:color w:val="000000"/>
          <w:sz w:val="24"/>
          <w:szCs w:val="24"/>
        </w:rPr>
        <w:t>rtg</w:t>
      </w:r>
      <w:proofErr w:type="spellEnd"/>
      <w:r w:rsidRPr="00AE35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.-ű helyett, műszaki többletként 3 </w:t>
      </w:r>
      <w:proofErr w:type="spellStart"/>
      <w:r w:rsidRPr="00AE35D5">
        <w:rPr>
          <w:rFonts w:ascii="Times New Roman" w:hAnsi="Times New Roman" w:cs="Times New Roman"/>
          <w:b/>
          <w:color w:val="000000"/>
          <w:sz w:val="24"/>
          <w:szCs w:val="24"/>
        </w:rPr>
        <w:t>rtg</w:t>
      </w:r>
      <w:proofErr w:type="spellEnd"/>
      <w:r w:rsidRPr="00AE35D5">
        <w:rPr>
          <w:rFonts w:ascii="Times New Roman" w:hAnsi="Times New Roman" w:cs="Times New Roman"/>
          <w:b/>
          <w:color w:val="000000"/>
          <w:sz w:val="24"/>
          <w:szCs w:val="24"/>
        </w:rPr>
        <w:t>. nyílászárót épít be, mind a 31 db nyílászárónál.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Kivitelező ajánlati ára fedezi az </w:t>
      </w:r>
      <w:r w:rsidRPr="00AE35D5">
        <w:rPr>
          <w:rFonts w:ascii="Times New Roman" w:hAnsi="Times New Roman" w:cs="Times New Roman"/>
          <w:b/>
          <w:color w:val="000000"/>
          <w:sz w:val="24"/>
          <w:szCs w:val="24"/>
        </w:rPr>
        <w:t>„igen” vállalással járó (többlet)költséget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39F23BB" w14:textId="41E3639A" w:rsidR="00FE6F4B" w:rsidRPr="00B91BF5" w:rsidRDefault="00FE6F4B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EBB7F4D" w14:textId="77777777" w:rsidR="00D57A7C" w:rsidRDefault="00D57A7C" w:rsidP="00D57A7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7A7C">
        <w:rPr>
          <w:rFonts w:ascii="Times New Roman" w:hAnsi="Times New Roman" w:cs="Times New Roman"/>
          <w:color w:val="000000"/>
          <w:sz w:val="24"/>
          <w:szCs w:val="24"/>
        </w:rPr>
        <w:t>Megrendelő a Kbt. 65. § (10) bekezdésére tekintettel előírja, hogy bizonyos alapvető fontosságú feladatokat maga a Kivitelező köteles elvégezni, ezeket a teljesítés során nem végezheti alvállalkozó.</w:t>
      </w:r>
    </w:p>
    <w:p w14:paraId="6D5B27D9" w14:textId="06A2474D" w:rsidR="00D57A7C" w:rsidRPr="00D57A7C" w:rsidRDefault="00D57A7C" w:rsidP="00D57A7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7A7C">
        <w:rPr>
          <w:rFonts w:ascii="Times New Roman" w:hAnsi="Times New Roman" w:cs="Times New Roman"/>
          <w:sz w:val="24"/>
          <w:szCs w:val="24"/>
        </w:rPr>
        <w:t>Ezen feladatok az alábbiak: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7A7C">
        <w:rPr>
          <w:rFonts w:ascii="Times New Roman" w:hAnsi="Times New Roman" w:cs="Times New Roman"/>
          <w:b/>
          <w:bCs/>
          <w:sz w:val="24"/>
          <w:szCs w:val="24"/>
        </w:rPr>
        <w:t>homlokzati hőszigetelés</w:t>
      </w:r>
    </w:p>
    <w:p w14:paraId="7844D1BC" w14:textId="77777777" w:rsidR="00D57A7C" w:rsidRPr="00D57A7C" w:rsidRDefault="00D57A7C" w:rsidP="00D57A7C">
      <w:pPr>
        <w:pStyle w:val="Listaszerbekezds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5CDCB1A9" w14:textId="6B42AF1D" w:rsidR="00793D97" w:rsidRPr="00E72238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91BF5">
        <w:rPr>
          <w:rFonts w:ascii="Times New Roman" w:hAnsi="Times New Roman" w:cs="Times New Roman"/>
          <w:b/>
          <w:sz w:val="24"/>
          <w:szCs w:val="24"/>
        </w:rPr>
        <w:t>Többletmunka, Pótmunka:</w:t>
      </w:r>
      <w:r w:rsidRPr="00B91BF5">
        <w:rPr>
          <w:rFonts w:ascii="Times New Roman" w:hAnsi="Times New Roman" w:cs="Times New Roman"/>
          <w:sz w:val="24"/>
          <w:szCs w:val="24"/>
        </w:rPr>
        <w:t xml:space="preserve"> Felek kijelentik, hogy Kivitelező a jelen Szerződésben foglalt kivitelezői</w:t>
      </w:r>
      <w:r w:rsidRPr="00E72238">
        <w:rPr>
          <w:rFonts w:ascii="Times New Roman" w:hAnsi="Times New Roman" w:cs="Times New Roman"/>
          <w:sz w:val="24"/>
          <w:szCs w:val="24"/>
        </w:rPr>
        <w:t xml:space="preserve"> díj ellenében a Szerződéses Műszaki Tartalom megvalósítására köteles. Kivitelező – a</w:t>
      </w:r>
      <w:r w:rsidRPr="00E72238">
        <w:rPr>
          <w:sz w:val="24"/>
          <w:szCs w:val="24"/>
        </w:rPr>
        <w:t xml:space="preserve"> </w:t>
      </w:r>
      <w:r w:rsidRPr="00E72238">
        <w:rPr>
          <w:rFonts w:ascii="Times New Roman" w:hAnsi="Times New Roman" w:cs="Times New Roman"/>
          <w:sz w:val="24"/>
          <w:szCs w:val="24"/>
        </w:rPr>
        <w:t>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E72238">
        <w:rPr>
          <w:rFonts w:ascii="Times New Roman" w:hAnsi="Times New Roman" w:cs="Times New Roman"/>
          <w:b/>
          <w:sz w:val="24"/>
          <w:szCs w:val="24"/>
        </w:rPr>
        <w:t>többletmunka</w:t>
      </w:r>
      <w:r w:rsidRPr="00E72238">
        <w:rPr>
          <w:rFonts w:ascii="Times New Roman" w:hAnsi="Times New Roman" w:cs="Times New Roman"/>
          <w:sz w:val="24"/>
          <w:szCs w:val="24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E72238">
        <w:rPr>
          <w:rFonts w:ascii="Times New Roman" w:hAnsi="Times New Roman" w:cs="Times New Roman"/>
          <w:b/>
          <w:sz w:val="24"/>
          <w:szCs w:val="24"/>
        </w:rPr>
        <w:t>pótmunka</w:t>
      </w:r>
      <w:r w:rsidRPr="00E72238">
        <w:rPr>
          <w:rFonts w:ascii="Times New Roman" w:hAnsi="Times New Roman" w:cs="Times New Roman"/>
          <w:sz w:val="24"/>
          <w:szCs w:val="24"/>
        </w:rPr>
        <w:t>).</w:t>
      </w:r>
    </w:p>
    <w:p w14:paraId="199885A0" w14:textId="00A8AE93" w:rsidR="00793D97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623DF7EB" w14:textId="557535A7" w:rsidR="009272B8" w:rsidRPr="009272B8" w:rsidRDefault="009272B8" w:rsidP="009272B8">
      <w:pPr>
        <w:pStyle w:val="Listaszerbekezds"/>
        <w:spacing w:after="0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4346">
        <w:rPr>
          <w:rFonts w:ascii="Times New Roman" w:hAnsi="Times New Roman" w:cs="Times New Roman"/>
          <w:bCs/>
          <w:sz w:val="24"/>
          <w:szCs w:val="24"/>
        </w:rPr>
        <w:t>Pótmunka megrendelése esetén Felek annak ellenértékét a tartalékkeret terhére, szerződésmódosítás nélkül számolhatják el. Amennyiben pótmunka megrendelése a tartalékkeret összegén felül történik, Felek a Kbt. 141. §-a szerint kötelesek eljárni (szerződésmódosítás).</w:t>
      </w:r>
    </w:p>
    <w:p w14:paraId="0C98379D" w14:textId="77777777" w:rsidR="009272B8" w:rsidRPr="00E72238" w:rsidRDefault="009272B8" w:rsidP="009272B8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0B4B0DD1" w14:textId="77777777" w:rsidR="00793D97" w:rsidRPr="00E72238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238">
        <w:rPr>
          <w:rFonts w:ascii="Times New Roman" w:hAnsi="Times New Roman" w:cs="Times New Roman"/>
          <w:b/>
          <w:sz w:val="24"/>
          <w:szCs w:val="24"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E72238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7A6A1D97" w14:textId="77777777" w:rsidR="00793D97" w:rsidRPr="00E72238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72238">
        <w:rPr>
          <w:rFonts w:ascii="Times New Roman" w:hAnsi="Times New Roman" w:cs="Times New Roman"/>
          <w:sz w:val="24"/>
          <w:szCs w:val="24"/>
        </w:rPr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E72238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56C8E868" w14:textId="77777777" w:rsidR="00793D97" w:rsidRPr="00E72238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7223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mellékelni az összes kapcsolódó rajzi dokumentumot (helyszínrajzi </w:t>
      </w:r>
      <w:proofErr w:type="gramStart"/>
      <w:r w:rsidRPr="00E72238">
        <w:rPr>
          <w:rFonts w:ascii="Times New Roman" w:eastAsia="Times New Roman" w:hAnsi="Times New Roman" w:cs="Times New Roman"/>
          <w:sz w:val="24"/>
          <w:szCs w:val="24"/>
          <w:lang w:eastAsia="zh-CN"/>
        </w:rPr>
        <w:t>részlet,</w:t>
      </w:r>
      <w:proofErr w:type="gramEnd"/>
      <w:r w:rsidRPr="00E7223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E72238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ABFCE88" w14:textId="77777777" w:rsidR="00793D97" w:rsidRPr="00E72238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7223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Megrendelő írásban köteles dönteni a pótmunka elrendeléséről vagy elutasításáról, valamint a pótmunka díjigényének elfogadásáról vagy elutasításáról. Megrendelő </w:t>
      </w:r>
      <w:r w:rsidRPr="00E72238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írásos döntése (pótmunka megrendelése) hiányában Kivitelező a pótmunkát nem kezdheti meg.</w:t>
      </w:r>
    </w:p>
    <w:p w14:paraId="1112DE16" w14:textId="77777777" w:rsidR="00793D97" w:rsidRPr="00E72238" w:rsidRDefault="00793D97" w:rsidP="00EE7FD5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51A810DF" w14:textId="77777777" w:rsidR="00BB2D64" w:rsidRPr="00DB38AC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III. MŰSZAKI TARTALOM</w:t>
      </w:r>
    </w:p>
    <w:p w14:paraId="379C1C92" w14:textId="77777777" w:rsidR="00F3612C" w:rsidRPr="00DB38AC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B00D38B" w14:textId="3B884878" w:rsidR="00F3612C" w:rsidRPr="00DB38AC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Az Építési Munkák</w:t>
      </w:r>
      <w:r w:rsidR="00F3612C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mennyiségi és minőségi követelményeit a közbeszerzési eljárásban, a közbeszerzési dokumentumok részeként kiadott </w:t>
      </w:r>
      <w:r w:rsidR="00F93F9A" w:rsidRPr="00DB38AC">
        <w:rPr>
          <w:rFonts w:ascii="Times New Roman" w:hAnsi="Times New Roman" w:cs="Times New Roman"/>
          <w:color w:val="000000"/>
          <w:sz w:val="24"/>
          <w:szCs w:val="24"/>
        </w:rPr>
        <w:t>árazatlan költségvetés</w:t>
      </w:r>
      <w:r w:rsidR="00862F4A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ek, </w:t>
      </w:r>
      <w:r w:rsidR="0051580D" w:rsidRPr="00DB38AC">
        <w:rPr>
          <w:rFonts w:ascii="Times New Roman" w:hAnsi="Times New Roman" w:cs="Times New Roman"/>
          <w:color w:val="000000"/>
          <w:sz w:val="24"/>
          <w:szCs w:val="24"/>
        </w:rPr>
        <w:t>az árazatlan költségvetés</w:t>
      </w:r>
      <w:r w:rsidR="00862F4A" w:rsidRPr="00DB38AC">
        <w:rPr>
          <w:rFonts w:ascii="Times New Roman" w:hAnsi="Times New Roman" w:cs="Times New Roman"/>
          <w:color w:val="000000"/>
          <w:sz w:val="24"/>
          <w:szCs w:val="24"/>
        </w:rPr>
        <w:t>ek</w:t>
      </w:r>
      <w:r w:rsidR="0051580D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kitöltésével készített k</w:t>
      </w:r>
      <w:r w:rsidR="00F3612C" w:rsidRPr="00DB38AC">
        <w:rPr>
          <w:rFonts w:ascii="Times New Roman" w:hAnsi="Times New Roman" w:cs="Times New Roman"/>
          <w:color w:val="000000"/>
          <w:sz w:val="24"/>
          <w:szCs w:val="24"/>
        </w:rPr>
        <w:t>ivitelező</w:t>
      </w:r>
      <w:r w:rsidR="0051580D" w:rsidRPr="00DB38A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F3612C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árazott költségvetés</w:t>
      </w:r>
      <w:r w:rsidR="00862F4A" w:rsidRPr="00DB38AC">
        <w:rPr>
          <w:rFonts w:ascii="Times New Roman" w:hAnsi="Times New Roman" w:cs="Times New Roman"/>
          <w:color w:val="000000"/>
          <w:sz w:val="24"/>
          <w:szCs w:val="24"/>
        </w:rPr>
        <w:t>ek, a Műszaki Leírások, valamint az Alaprajzok</w:t>
      </w:r>
      <w:r w:rsidR="00F3612C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tartalmazz</w:t>
      </w:r>
      <w:r w:rsidR="00862F4A" w:rsidRPr="00DB38AC">
        <w:rPr>
          <w:rFonts w:ascii="Times New Roman" w:hAnsi="Times New Roman" w:cs="Times New Roman"/>
          <w:color w:val="000000"/>
          <w:sz w:val="24"/>
          <w:szCs w:val="24"/>
        </w:rPr>
        <w:t>ák</w:t>
      </w:r>
      <w:r w:rsidR="00F3612C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F3612C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továbbiakban: Szerződéses Műszaki Tartalom</w:t>
      </w:r>
      <w:r w:rsidR="00F3612C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DB38AC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7E638BF" w14:textId="769E9557" w:rsidR="00426699" w:rsidRPr="00DB38AC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572646B" w14:textId="77777777" w:rsidR="00CF3223" w:rsidRPr="00DB38AC" w:rsidRDefault="00CF3223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F7C4631" w14:textId="77777777" w:rsidR="00BB2D64" w:rsidRPr="00DB38AC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IV. </w:t>
      </w:r>
      <w:r w:rsidR="00903729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KIVITELEZŐI</w:t>
      </w: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DÍJ</w:t>
      </w:r>
    </w:p>
    <w:p w14:paraId="7D9D8184" w14:textId="77777777" w:rsidR="00B82B00" w:rsidRPr="00DB38AC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4C32179" w14:textId="77777777" w:rsidR="00A65F25" w:rsidRPr="00DB38AC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A Kivitelezőt a jelen Szerződésben foglalt kötelezettségeinek teljesítéséért megillető kivitelezői díj összege (</w:t>
      </w:r>
      <w:r w:rsidR="00765E77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továbbiakban: Kivitelezői Díj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)</w:t>
      </w:r>
      <w:bookmarkStart w:id="1" w:name="_Hlk50292089"/>
      <w:r w:rsidR="00515B87" w:rsidRPr="00DB38A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</w:p>
    <w:bookmarkEnd w:id="1"/>
    <w:p w14:paraId="47F2A5D6" w14:textId="77777777" w:rsidR="00B57181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56067346" w14:textId="75AB4E95" w:rsidR="00B57181" w:rsidRPr="00B57181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6AC8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Nettó ………………… Ft. +</w:t>
      </w:r>
      <w:proofErr w:type="gramStart"/>
      <w:r w:rsidRPr="00EF6AC8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 xml:space="preserve"> ….</w:t>
      </w:r>
      <w:proofErr w:type="gramEnd"/>
      <w:r w:rsidRPr="00EF6AC8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. % Áfa, azaz bruttó ………</w:t>
      </w:r>
      <w:proofErr w:type="gramStart"/>
      <w:r w:rsidRPr="00EF6AC8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…….</w:t>
      </w:r>
      <w:proofErr w:type="gramEnd"/>
      <w:r w:rsidRPr="00EF6AC8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. Ft.</w:t>
      </w:r>
    </w:p>
    <w:p w14:paraId="141D7091" w14:textId="6A49CB3B" w:rsidR="00BF2734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</w:pPr>
    </w:p>
    <w:p w14:paraId="41939D12" w14:textId="42D0D863" w:rsidR="00C8570A" w:rsidRPr="00B57181" w:rsidRDefault="00C8570A" w:rsidP="00C8570A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571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Felek a nettó kivitelezői díj 10%-</w:t>
      </w:r>
      <w:proofErr w:type="spellStart"/>
      <w:r w:rsidR="00B571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á</w:t>
      </w:r>
      <w:r w:rsidRPr="00B571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nak</w:t>
      </w:r>
      <w:proofErr w:type="spellEnd"/>
      <w:r w:rsidRPr="00B5718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megfelelő mértékű tartalékkeretet kötnek ki. A tartalékkeret értéke ennek megfelelően:</w:t>
      </w:r>
    </w:p>
    <w:p w14:paraId="67B7E45E" w14:textId="77777777" w:rsidR="00C8570A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6FD8D49" w14:textId="5E9A7CF0" w:rsidR="00C8570A" w:rsidRPr="00EF6AC8" w:rsidRDefault="00C8570A" w:rsidP="00EF6AC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</w:pPr>
      <w:r w:rsidRPr="00EF6AC8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Nettó ………………… Ft. + ….. % Áfa, azaz bruttó …………….. Ft.</w:t>
      </w:r>
    </w:p>
    <w:p w14:paraId="4F3C7D29" w14:textId="77777777" w:rsidR="00C8570A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82209E0" w14:textId="207C54E4" w:rsidR="00C8570A" w:rsidRPr="00C8570A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570A">
        <w:rPr>
          <w:rFonts w:ascii="Times New Roman" w:hAnsi="Times New Roman" w:cs="Times New Roman"/>
          <w:color w:val="000000"/>
          <w:sz w:val="24"/>
          <w:szCs w:val="24"/>
        </w:rPr>
        <w:t xml:space="preserve">A tartalékkeret kizárólag az építési beruházás teljesítéshez, a rendeltetésszerű és biztonságos használathoz szükséges munkák ellenértékének elszámolására használható fel. A tartalékkeret a szerződés teljesítése során szükségessé váló pótmunkákkal kapcsolatban szerződésmódosítás és új közbeszerzési eljárás nélkül használható fel, a szerződés </w:t>
      </w:r>
      <w:r w:rsidR="0038074F">
        <w:rPr>
          <w:rFonts w:ascii="Times New Roman" w:hAnsi="Times New Roman" w:cs="Times New Roman"/>
          <w:color w:val="000000"/>
          <w:sz w:val="24"/>
          <w:szCs w:val="24"/>
        </w:rPr>
        <w:t>II.4.</w:t>
      </w:r>
      <w:r w:rsidRPr="00C8570A">
        <w:rPr>
          <w:rFonts w:ascii="Times New Roman" w:hAnsi="Times New Roman" w:cs="Times New Roman"/>
          <w:color w:val="000000"/>
          <w:sz w:val="24"/>
          <w:szCs w:val="24"/>
        </w:rPr>
        <w:t xml:space="preserve"> pontjában foglaltaknak megfelelően.</w:t>
      </w:r>
    </w:p>
    <w:p w14:paraId="2F933582" w14:textId="77777777" w:rsidR="00C8570A" w:rsidRPr="00D87F9A" w:rsidRDefault="00C8570A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72C6D67" w14:textId="61CEC844" w:rsidR="0074532F" w:rsidRPr="00D87F9A" w:rsidRDefault="00BF2734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87F9A">
        <w:rPr>
          <w:rFonts w:ascii="Times New Roman" w:hAnsi="Times New Roman" w:cs="Times New Roman"/>
          <w:b/>
          <w:bCs/>
          <w:sz w:val="24"/>
          <w:szCs w:val="24"/>
        </w:rPr>
        <w:t>Az Építési Munkák</w:t>
      </w:r>
      <w:r w:rsidR="009F62DA" w:rsidRPr="00D87F9A">
        <w:rPr>
          <w:rFonts w:ascii="Times New Roman" w:hAnsi="Times New Roman" w:cs="Times New Roman"/>
          <w:b/>
          <w:bCs/>
          <w:sz w:val="24"/>
          <w:szCs w:val="24"/>
        </w:rPr>
        <w:t xml:space="preserve"> nem építési hatósági engedélyköteles</w:t>
      </w:r>
      <w:r w:rsidRPr="00D87F9A">
        <w:rPr>
          <w:rFonts w:ascii="Times New Roman" w:hAnsi="Times New Roman" w:cs="Times New Roman"/>
          <w:b/>
          <w:bCs/>
          <w:sz w:val="24"/>
          <w:szCs w:val="24"/>
        </w:rPr>
        <w:t>ek</w:t>
      </w:r>
      <w:r w:rsidR="009F62DA" w:rsidRPr="00D87F9A">
        <w:rPr>
          <w:rFonts w:ascii="Times New Roman" w:hAnsi="Times New Roman" w:cs="Times New Roman"/>
          <w:b/>
          <w:bCs/>
          <w:sz w:val="24"/>
          <w:szCs w:val="24"/>
        </w:rPr>
        <w:t>, ezért az Áfa fizetés tekintetében a 2007. évi CXXVII. törvény 142. § (1) bekezdés b) pontja nem alkalmazandó, tehát nincs fordított Áfa fizetési kötelezettség</w:t>
      </w:r>
      <w:r w:rsidR="00033037" w:rsidRPr="00D87F9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</w:p>
    <w:p w14:paraId="5E6DDF2F" w14:textId="77777777" w:rsidR="00EF41FF" w:rsidRPr="00E72238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14435E94" w14:textId="02F6AEF0" w:rsidR="009F62DA" w:rsidRPr="00DB38AC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765E77" w:rsidRPr="00DB38AC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DB38AC">
        <w:rPr>
          <w:rFonts w:ascii="Times New Roman" w:hAnsi="Times New Roman" w:cs="Times New Roman"/>
          <w:b/>
          <w:bCs/>
          <w:sz w:val="24"/>
          <w:szCs w:val="24"/>
        </w:rPr>
        <w:t xml:space="preserve">ivitelezői </w:t>
      </w:r>
      <w:r w:rsidR="00765E77" w:rsidRPr="00DB38AC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DB38AC">
        <w:rPr>
          <w:rFonts w:ascii="Times New Roman" w:hAnsi="Times New Roman" w:cs="Times New Roman"/>
          <w:b/>
          <w:bCs/>
          <w:sz w:val="24"/>
          <w:szCs w:val="24"/>
        </w:rPr>
        <w:t>íj átalánydíj</w:t>
      </w:r>
      <w:r w:rsidRPr="00DB38AC">
        <w:rPr>
          <w:rFonts w:ascii="Times New Roman" w:hAnsi="Times New Roman" w:cs="Times New Roman"/>
          <w:sz w:val="24"/>
          <w:szCs w:val="24"/>
        </w:rPr>
        <w:t xml:space="preserve">, mely fedezetet kell, hogy nyújtson </w:t>
      </w:r>
      <w:r w:rsidR="00765E77" w:rsidRPr="00DB38AC">
        <w:rPr>
          <w:rFonts w:ascii="Times New Roman" w:hAnsi="Times New Roman" w:cs="Times New Roman"/>
          <w:sz w:val="24"/>
          <w:szCs w:val="24"/>
        </w:rPr>
        <w:t xml:space="preserve">az Építési Munkák </w:t>
      </w:r>
      <w:r w:rsidRPr="00DB38AC">
        <w:rPr>
          <w:rFonts w:ascii="Times New Roman" w:hAnsi="Times New Roman" w:cs="Times New Roman"/>
          <w:sz w:val="24"/>
          <w:szCs w:val="24"/>
        </w:rPr>
        <w:t>teljes anyagköltségére és teljes munkadíjára, valamint magában kell, hogy foglalja a munkaterületre való felvonulási költségeket, valamint minden, a Szerződéses Műszaki Tartalom megvalósításához, hiba és hiánytalan műszaki átadáshoz szükséges egyéb költségeket is.</w:t>
      </w:r>
    </w:p>
    <w:p w14:paraId="77901673" w14:textId="77777777" w:rsidR="00C26652" w:rsidRPr="00DB38AC" w:rsidRDefault="00C26652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DBA2CF1" w14:textId="77777777" w:rsidR="0074532F" w:rsidRPr="00DB38AC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V. FIZETÉSI FELTÉTELEK</w:t>
      </w:r>
    </w:p>
    <w:p w14:paraId="1A5AFA70" w14:textId="77777777" w:rsidR="00C8484B" w:rsidRPr="00DA7FFB" w:rsidRDefault="00C8484B" w:rsidP="00DA7FFB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F4648EB" w14:textId="77777777" w:rsidR="00C8484B" w:rsidRPr="00DB38AC" w:rsidRDefault="00C8484B" w:rsidP="003C3C0C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sz w:val="24"/>
          <w:szCs w:val="24"/>
        </w:rPr>
        <w:t xml:space="preserve">A szerződés, az elszámolás és kifizetés pénzneme </w:t>
      </w:r>
      <w:r w:rsidRPr="00DB38AC">
        <w:rPr>
          <w:rFonts w:ascii="Times New Roman" w:hAnsi="Times New Roman" w:cs="Times New Roman"/>
          <w:b/>
          <w:bCs/>
          <w:sz w:val="24"/>
          <w:szCs w:val="24"/>
        </w:rPr>
        <w:t>magyar forint (HUF)</w:t>
      </w:r>
      <w:r w:rsidRPr="00DB38AC">
        <w:rPr>
          <w:rFonts w:ascii="Times New Roman" w:hAnsi="Times New Roman" w:cs="Times New Roman"/>
          <w:sz w:val="24"/>
          <w:szCs w:val="24"/>
        </w:rPr>
        <w:t>.</w:t>
      </w:r>
    </w:p>
    <w:p w14:paraId="36683BFC" w14:textId="77777777" w:rsidR="0074532F" w:rsidRPr="00B91BF5" w:rsidRDefault="0074532F" w:rsidP="00C6499D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D1F981" w14:textId="519C3FDC" w:rsidR="0074532F" w:rsidRPr="00B91BF5" w:rsidRDefault="00B82B00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1BF5">
        <w:rPr>
          <w:rFonts w:ascii="Times New Roman" w:hAnsi="Times New Roman" w:cs="Times New Roman"/>
          <w:color w:val="000000"/>
          <w:sz w:val="24"/>
          <w:szCs w:val="24"/>
        </w:rPr>
        <w:t>Megrendelő a Kbt. 135. § (7) bekezdés alapján</w:t>
      </w:r>
      <w:r w:rsidR="00A908E7" w:rsidRPr="00B91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a</w:t>
      </w:r>
      <w:r w:rsidRPr="00B91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53AB3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nettó </w:t>
      </w:r>
      <w:r w:rsidR="00052B2C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Kivitelezői Díj</w:t>
      </w: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A6C6F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9949CA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="00052B2C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%-</w:t>
      </w:r>
      <w:proofErr w:type="spellStart"/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ának</w:t>
      </w:r>
      <w:proofErr w:type="spellEnd"/>
      <w:r w:rsidRPr="00B91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megfelelő összegű előleg igénybevételére lehetőséget biztosít.</w:t>
      </w:r>
      <w:r w:rsidRPr="00B91B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D5DA43A" w14:textId="77777777" w:rsidR="009F62DA" w:rsidRPr="00B91BF5" w:rsidRDefault="009F62DA" w:rsidP="009F62DA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16EDE70" w14:textId="697107B1" w:rsidR="009F62DA" w:rsidRPr="003C48B1" w:rsidRDefault="009F62DA" w:rsidP="00AB5B37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</w:pPr>
      <w:r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 xml:space="preserve">Kivitelező előleget nem igényel/Kivitelező </w:t>
      </w:r>
      <w:r w:rsidR="00AB5B37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 xml:space="preserve">… %, azaz nettó ….. Ft </w:t>
      </w:r>
      <w:r w:rsidR="001A47F4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>összegű</w:t>
      </w:r>
      <w:r w:rsidR="00257FCA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 xml:space="preserve"> előleget igény</w:t>
      </w:r>
      <w:r w:rsidR="00AB5B37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>el.</w:t>
      </w:r>
    </w:p>
    <w:p w14:paraId="55583F89" w14:textId="2E7D9217" w:rsidR="009F62DA" w:rsidRPr="00B91BF5" w:rsidRDefault="009F62DA" w:rsidP="00052B2C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 xml:space="preserve">Megrendelő </w:t>
      </w:r>
      <w:r w:rsidR="00257FCA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>a</w:t>
      </w:r>
      <w:r w:rsidR="008E7D29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 xml:space="preserve">z előleget </w:t>
      </w:r>
      <w:r w:rsidR="00252181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 xml:space="preserve">a </w:t>
      </w:r>
      <w:r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 xml:space="preserve">Kivitelező által </w:t>
      </w:r>
      <w:r w:rsidR="008E7D29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>kiállított előlegbekérő</w:t>
      </w:r>
      <w:r w:rsidR="00E76A23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 xml:space="preserve">, valamint </w:t>
      </w:r>
      <w:r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>kibocsátott előlegszámla ellenében</w:t>
      </w:r>
      <w:r w:rsidR="00257FCA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 xml:space="preserve"> a fentiek szerint </w:t>
      </w:r>
      <w:r w:rsidR="00252181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>összegben</w:t>
      </w:r>
      <w:r w:rsidR="00257FCA"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 xml:space="preserve"> biztosítja</w:t>
      </w:r>
      <w:r w:rsidRPr="003C48B1">
        <w:rPr>
          <w:rFonts w:ascii="Times New Roman" w:hAnsi="Times New Roman" w:cs="Times New Roman"/>
          <w:i/>
          <w:color w:val="000000"/>
          <w:sz w:val="24"/>
          <w:szCs w:val="24"/>
          <w:highlight w:val="lightGray"/>
        </w:rPr>
        <w:t>.</w:t>
      </w:r>
      <w:r w:rsidRPr="00B91BF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14:paraId="358A443C" w14:textId="77777777" w:rsidR="009F62DA" w:rsidRPr="00B91BF5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46886FE" w14:textId="77C741FE" w:rsidR="009F62DA" w:rsidRPr="00B91BF5" w:rsidRDefault="009F62DA" w:rsidP="00D53AB3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91BF5">
        <w:rPr>
          <w:rFonts w:ascii="Times New Roman" w:hAnsi="Times New Roman" w:cs="Times New Roman"/>
          <w:color w:val="000000"/>
          <w:sz w:val="24"/>
          <w:szCs w:val="24"/>
        </w:rPr>
        <w:t xml:space="preserve">Az előleg kifizetésére a 322/2015. (X. 30.) Kormányrendelet szerint </w:t>
      </w:r>
      <w:bookmarkStart w:id="2" w:name="_Hlk50471390"/>
      <w:r w:rsidRPr="00B91BF5">
        <w:rPr>
          <w:rFonts w:ascii="Times New Roman" w:hAnsi="Times New Roman" w:cs="Times New Roman"/>
          <w:color w:val="000000"/>
          <w:sz w:val="24"/>
          <w:szCs w:val="24"/>
        </w:rPr>
        <w:t xml:space="preserve">az építési munkaterület átadását követő </w:t>
      </w:r>
      <w:bookmarkEnd w:id="2"/>
      <w:r w:rsidRPr="00B91BF5">
        <w:rPr>
          <w:rFonts w:ascii="Times New Roman" w:hAnsi="Times New Roman" w:cs="Times New Roman"/>
          <w:color w:val="000000"/>
          <w:sz w:val="24"/>
          <w:szCs w:val="24"/>
        </w:rPr>
        <w:t xml:space="preserve">15 napon belül kerül sor. </w:t>
      </w:r>
      <w:bookmarkStart w:id="3" w:name="_Hlk532289600"/>
      <w:r w:rsidRPr="00B91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Az </w:t>
      </w:r>
      <w:r w:rsidR="00773940" w:rsidRPr="00B91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előleg </w:t>
      </w:r>
      <w:r w:rsid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2. rész</w:t>
      </w:r>
      <w:r w:rsidRPr="00B91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számlából kerül elszámolásra</w:t>
      </w:r>
      <w:r w:rsidR="000B39C0" w:rsidRPr="00B91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úgy, hogy </w:t>
      </w:r>
      <w:r w:rsidR="001B20C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</w:t>
      </w:r>
      <w:r w:rsid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rész</w:t>
      </w:r>
      <w:r w:rsidR="000B39C0" w:rsidRPr="00B91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számla összege a kifizetett előleg összegével csökkentésre kerül.</w:t>
      </w:r>
    </w:p>
    <w:bookmarkEnd w:id="3"/>
    <w:p w14:paraId="090F85E9" w14:textId="77777777" w:rsidR="009F62DA" w:rsidRPr="00FF56DA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390E1A2" w14:textId="1AFC40CD" w:rsidR="009F62DA" w:rsidRPr="00144B3D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_Hlk532289371"/>
      <w:r w:rsidRPr="00144B3D">
        <w:rPr>
          <w:rFonts w:ascii="Times New Roman" w:hAnsi="Times New Roman" w:cs="Times New Roman"/>
          <w:sz w:val="24"/>
          <w:szCs w:val="24"/>
        </w:rPr>
        <w:t>Kivitelező (amennyiben igényel előleget)</w:t>
      </w:r>
      <w:r w:rsidR="00A908E7" w:rsidRPr="00144B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4B3D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="00DA6C6F" w:rsidRPr="00144B3D">
        <w:rPr>
          <w:rFonts w:ascii="Times New Roman" w:hAnsi="Times New Roman" w:cs="Times New Roman"/>
          <w:b/>
          <w:bCs/>
          <w:sz w:val="24"/>
          <w:szCs w:val="24"/>
        </w:rPr>
        <w:t xml:space="preserve">(egy) </w:t>
      </w:r>
      <w:r w:rsidRPr="00144B3D">
        <w:rPr>
          <w:rFonts w:ascii="Times New Roman" w:hAnsi="Times New Roman" w:cs="Times New Roman"/>
          <w:b/>
          <w:bCs/>
          <w:sz w:val="24"/>
          <w:szCs w:val="24"/>
        </w:rPr>
        <w:t>előlegszámla</w:t>
      </w:r>
      <w:r w:rsidR="009949CA" w:rsidRPr="00144B3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76A23" w:rsidRPr="00144B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4346" w:rsidRPr="00144B3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76A23" w:rsidRPr="00144B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6C6F" w:rsidRPr="00144B3D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F3788D" w:rsidRPr="00144B3D">
        <w:rPr>
          <w:rFonts w:ascii="Times New Roman" w:hAnsi="Times New Roman" w:cs="Times New Roman"/>
          <w:b/>
          <w:bCs/>
          <w:sz w:val="24"/>
          <w:szCs w:val="24"/>
        </w:rPr>
        <w:t>egy</w:t>
      </w:r>
      <w:r w:rsidR="00DA6C6F" w:rsidRPr="00144B3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76A23" w:rsidRPr="00144B3D">
        <w:rPr>
          <w:rFonts w:ascii="Times New Roman" w:hAnsi="Times New Roman" w:cs="Times New Roman"/>
          <w:b/>
          <w:bCs/>
          <w:sz w:val="24"/>
          <w:szCs w:val="24"/>
        </w:rPr>
        <w:t xml:space="preserve"> részszámla,</w:t>
      </w:r>
      <w:r w:rsidR="009949CA" w:rsidRPr="00144B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908E7" w:rsidRPr="00144B3D">
        <w:rPr>
          <w:rFonts w:ascii="Times New Roman" w:hAnsi="Times New Roman" w:cs="Times New Roman"/>
          <w:b/>
          <w:bCs/>
          <w:sz w:val="24"/>
          <w:szCs w:val="24"/>
        </w:rPr>
        <w:t xml:space="preserve">valamint </w:t>
      </w:r>
      <w:r w:rsidRPr="00144B3D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="00DA6C6F" w:rsidRPr="00144B3D">
        <w:rPr>
          <w:rFonts w:ascii="Times New Roman" w:hAnsi="Times New Roman" w:cs="Times New Roman"/>
          <w:b/>
          <w:bCs/>
          <w:sz w:val="24"/>
          <w:szCs w:val="24"/>
        </w:rPr>
        <w:t>(egy)</w:t>
      </w:r>
      <w:r w:rsidR="00A908E7" w:rsidRPr="00144B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4B3D">
        <w:rPr>
          <w:rFonts w:ascii="Times New Roman" w:hAnsi="Times New Roman" w:cs="Times New Roman"/>
          <w:b/>
          <w:bCs/>
          <w:sz w:val="24"/>
          <w:szCs w:val="24"/>
        </w:rPr>
        <w:t>végszámla benyújtására jogosult</w:t>
      </w:r>
      <w:r w:rsidRPr="00144B3D"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  <w:r w:rsidRPr="00144B3D">
        <w:rPr>
          <w:rFonts w:ascii="Times New Roman" w:hAnsi="Times New Roman" w:cs="Times New Roman"/>
          <w:sz w:val="24"/>
          <w:szCs w:val="24"/>
        </w:rPr>
        <w:t>az alábbiak szerint:</w:t>
      </w:r>
    </w:p>
    <w:p w14:paraId="582CE136" w14:textId="77777777" w:rsidR="009F62DA" w:rsidRPr="003C48B1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4CC8BAE5" w14:textId="05C4A225" w:rsidR="009F62DA" w:rsidRPr="00624346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43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Kivitelező az előleg összegéről előlegbekérőt állít ki, </w:t>
      </w:r>
      <w:r w:rsidRPr="00624346">
        <w:rPr>
          <w:rFonts w:ascii="Times New Roman" w:hAnsi="Times New Roman" w:cs="Times New Roman"/>
          <w:color w:val="000000"/>
          <w:sz w:val="24"/>
          <w:szCs w:val="24"/>
        </w:rPr>
        <w:t xml:space="preserve">mely az építési munkaterület átadás-átvételét követően nyújtható be. </w:t>
      </w:r>
      <w:r w:rsidRPr="006243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Az előleget Megrendelő az előlegbekérő beérkezését</w:t>
      </w:r>
      <w:r w:rsidR="00E76A23" w:rsidRPr="006243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követően az építési munkaterület átadásától </w:t>
      </w:r>
      <w:r w:rsidRPr="006243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számított 1</w:t>
      </w:r>
      <w:r w:rsidR="00E76A23" w:rsidRPr="006243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6243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naptári napon belül megfizeti Kivitelező részére, aki az előleg összegéről haladéktalanul kiállítja </w:t>
      </w:r>
      <w:r w:rsidR="00E76A23" w:rsidRPr="006243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és Megrendelő részére eljuttatja </w:t>
      </w:r>
      <w:r w:rsidRPr="006243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az előlegszámlát</w:t>
      </w:r>
      <w:r w:rsidR="006243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17CDCFF4" w14:textId="77777777" w:rsidR="00E76A23" w:rsidRPr="003C48B1" w:rsidRDefault="00E76A23" w:rsidP="00E76A23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01DD6FE8" w14:textId="37A76C9D" w:rsidR="00106BF9" w:rsidRPr="00144B3D" w:rsidRDefault="00E76A23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DA6C6F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 1. </w:t>
      </w: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részszámla </w:t>
      </w:r>
      <w:bookmarkStart w:id="5" w:name="_Hlk53040771"/>
      <w:r w:rsidR="004814CD" w:rsidRPr="00144B3D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7C01C5" w:rsidRPr="00144B3D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DA6C6F" w:rsidRPr="00144B3D">
        <w:rPr>
          <w:rFonts w:ascii="Times New Roman" w:hAnsi="Times New Roman" w:cs="Times New Roman"/>
          <w:color w:val="000000"/>
          <w:sz w:val="24"/>
          <w:szCs w:val="24"/>
        </w:rPr>
        <w:t xml:space="preserve"> ingatlanhoz </w:t>
      </w:r>
      <w:r w:rsidR="004814CD" w:rsidRPr="00144B3D">
        <w:rPr>
          <w:rFonts w:ascii="Times New Roman" w:hAnsi="Times New Roman" w:cs="Times New Roman"/>
          <w:color w:val="000000"/>
          <w:sz w:val="24"/>
          <w:szCs w:val="24"/>
        </w:rPr>
        <w:t xml:space="preserve">tartozó </w:t>
      </w:r>
      <w:r w:rsidR="000E7744" w:rsidRPr="00144B3D">
        <w:rPr>
          <w:rFonts w:ascii="Times New Roman" w:hAnsi="Times New Roman" w:cs="Times New Roman"/>
          <w:color w:val="000000"/>
          <w:sz w:val="24"/>
          <w:szCs w:val="24"/>
        </w:rPr>
        <w:t xml:space="preserve">teljes </w:t>
      </w:r>
      <w:r w:rsidR="004814CD" w:rsidRPr="00144B3D">
        <w:rPr>
          <w:rFonts w:ascii="Times New Roman" w:hAnsi="Times New Roman" w:cs="Times New Roman"/>
          <w:color w:val="000000"/>
          <w:sz w:val="24"/>
          <w:szCs w:val="24"/>
        </w:rPr>
        <w:t xml:space="preserve">műszaki tartalom </w:t>
      </w:r>
      <w:bookmarkEnd w:id="5"/>
      <w:r w:rsidR="00624346" w:rsidRPr="00144B3D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="004814CD" w:rsidRPr="00144B3D">
        <w:rPr>
          <w:rFonts w:ascii="Times New Roman" w:hAnsi="Times New Roman" w:cs="Times New Roman"/>
          <w:color w:val="000000"/>
          <w:sz w:val="24"/>
          <w:szCs w:val="24"/>
        </w:rPr>
        <w:t>%-</w:t>
      </w:r>
      <w:r w:rsidR="00624346" w:rsidRPr="00144B3D">
        <w:rPr>
          <w:rFonts w:ascii="Times New Roman" w:hAnsi="Times New Roman" w:cs="Times New Roman"/>
          <w:color w:val="000000"/>
          <w:sz w:val="24"/>
          <w:szCs w:val="24"/>
        </w:rPr>
        <w:t>á</w:t>
      </w:r>
      <w:r w:rsidR="004814CD" w:rsidRPr="00144B3D">
        <w:rPr>
          <w:rFonts w:ascii="Times New Roman" w:hAnsi="Times New Roman" w:cs="Times New Roman"/>
          <w:color w:val="000000"/>
          <w:sz w:val="24"/>
          <w:szCs w:val="24"/>
        </w:rPr>
        <w:t>t elérő teljesítésének a műszaki ellenőr által történt igazolása alapján és a Megrendelő által aláírt teljesítésigazolás kiadását követően</w:t>
      </w:r>
      <w:r w:rsidR="00307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4B3D">
        <w:rPr>
          <w:rFonts w:ascii="Times New Roman" w:hAnsi="Times New Roman" w:cs="Times New Roman"/>
          <w:color w:val="000000"/>
          <w:sz w:val="24"/>
          <w:szCs w:val="24"/>
        </w:rPr>
        <w:t>állítható ki</w:t>
      </w:r>
      <w:r w:rsidR="00B91BF5" w:rsidRPr="00144B3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B91BF5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Az 1. részszámla</w:t>
      </w: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mértéke a nettó </w:t>
      </w:r>
      <w:r w:rsidR="002A483B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kivitelezés</w:t>
      </w: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 díj </w:t>
      </w:r>
      <w:r w:rsidR="00624346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15</w:t>
      </w: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%-</w:t>
      </w:r>
      <w:r w:rsidR="00E51AAA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624346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45C0E4D5" w14:textId="77777777" w:rsidR="00624346" w:rsidRPr="00144B3D" w:rsidRDefault="00624346" w:rsidP="00624346">
      <w:pPr>
        <w:pStyle w:val="Listaszerbekezds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743F954" w14:textId="71299CAB" w:rsidR="00624346" w:rsidRPr="00144B3D" w:rsidRDefault="00624346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2. részszámla </w:t>
      </w:r>
      <w:r w:rsidRPr="00144B3D">
        <w:rPr>
          <w:rFonts w:ascii="Times New Roman" w:hAnsi="Times New Roman" w:cs="Times New Roman"/>
          <w:color w:val="000000"/>
          <w:sz w:val="24"/>
          <w:szCs w:val="24"/>
        </w:rPr>
        <w:t xml:space="preserve">az ingatlanhoz tartozó teljes műszaki tartalom 40%-át elérő teljesítésének a műszaki ellenőr által történt igazolása alapján és a Megrendelő által aláírt teljesítésigazolás kiadását követően állítható ki. </w:t>
      </w: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2. részszámla mértéke a nettó kivitelezési díj 25%-a.</w:t>
      </w:r>
      <w:r w:rsid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077E2" w:rsidRPr="005A6FE2">
        <w:rPr>
          <w:rFonts w:ascii="Times New Roman" w:hAnsi="Times New Roman" w:cs="Times New Roman"/>
          <w:b/>
          <w:bCs/>
          <w:sz w:val="24"/>
          <w:szCs w:val="24"/>
        </w:rPr>
        <w:t>A 2. részszámla összegéből levonandó az igénybe vett előleg összege.</w:t>
      </w:r>
    </w:p>
    <w:p w14:paraId="3C96D7B1" w14:textId="7A3D4168" w:rsidR="00106BF9" w:rsidRPr="00144B3D" w:rsidRDefault="00106BF9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54359CE" w14:textId="3766A877" w:rsidR="00624346" w:rsidRPr="00144B3D" w:rsidRDefault="00624346" w:rsidP="00624346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3. részszámla </w:t>
      </w:r>
      <w:r w:rsidRPr="00144B3D">
        <w:rPr>
          <w:rFonts w:ascii="Times New Roman" w:hAnsi="Times New Roman" w:cs="Times New Roman"/>
          <w:color w:val="000000"/>
          <w:sz w:val="24"/>
          <w:szCs w:val="24"/>
        </w:rPr>
        <w:t xml:space="preserve">az ingatlanhoz tartozó teljes műszaki tartalom 60%-át elérő teljesítésének a műszaki ellenőr által történt igazolása alapján és a Megrendelő által aláírt teljesítésigazolás kiadását követően állítható ki. </w:t>
      </w: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</w:t>
      </w:r>
      <w:r w:rsid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részszámla mértéke a nettó kivitelezési díj 20%-a.</w:t>
      </w:r>
    </w:p>
    <w:p w14:paraId="1B033635" w14:textId="056FDDB6" w:rsidR="00624346" w:rsidRPr="00144B3D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4F2FA86" w14:textId="6B6F0081" w:rsidR="00624346" w:rsidRPr="00144B3D" w:rsidRDefault="00624346" w:rsidP="00624346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4. részszámla </w:t>
      </w:r>
      <w:r w:rsidRPr="00144B3D">
        <w:rPr>
          <w:rFonts w:ascii="Times New Roman" w:hAnsi="Times New Roman" w:cs="Times New Roman"/>
          <w:color w:val="000000"/>
          <w:sz w:val="24"/>
          <w:szCs w:val="24"/>
        </w:rPr>
        <w:t xml:space="preserve">az ingatlanhoz tartozó teljes műszaki tartalom 80%-át elérő teljesítésének a műszaki ellenőr által történt igazolása alapján és a Megrendelő által </w:t>
      </w:r>
      <w:r w:rsidRPr="00144B3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aláírt teljesítésigazolás kiadását követően állítható ki. </w:t>
      </w:r>
      <w:r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4. részszámla mértéke a nettó kivitelezési díj 20%-a.</w:t>
      </w:r>
    </w:p>
    <w:p w14:paraId="2F993E2C" w14:textId="77777777" w:rsidR="00624346" w:rsidRPr="00144B3D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C259196" w14:textId="21250981" w:rsidR="00C26652" w:rsidRPr="003077E2" w:rsidRDefault="009F62DA" w:rsidP="00F63C93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257FCA" w:rsidRP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434FF" w:rsidRP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végsz</w:t>
      </w:r>
      <w:r w:rsidRP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ámla</w:t>
      </w:r>
      <w:r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6" w:name="_Hlk53041022"/>
      <w:r w:rsidR="000E7744" w:rsidRPr="003077E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7C01C5" w:rsidRPr="003077E2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0E7744"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 ingatlanhoz tartozó teljes műszaki tartalom </w:t>
      </w:r>
      <w:bookmarkEnd w:id="6"/>
      <w:r w:rsidR="004814CD"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100%-os </w:t>
      </w:r>
      <w:r w:rsidR="00960F0E" w:rsidRPr="003077E2">
        <w:rPr>
          <w:rFonts w:ascii="Times New Roman" w:hAnsi="Times New Roman" w:cs="Times New Roman"/>
          <w:color w:val="000000"/>
          <w:sz w:val="24"/>
          <w:szCs w:val="24"/>
        </w:rPr>
        <w:t>megvalósítás</w:t>
      </w:r>
      <w:r w:rsidR="004814CD" w:rsidRPr="003077E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960F0E"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 és a műszaki átadás-átvételi eljárás sikeres lezárás</w:t>
      </w:r>
      <w:r w:rsidR="00252181" w:rsidRPr="003077E2">
        <w:rPr>
          <w:rFonts w:ascii="Times New Roman" w:hAnsi="Times New Roman" w:cs="Times New Roman"/>
          <w:color w:val="000000"/>
          <w:sz w:val="24"/>
          <w:szCs w:val="24"/>
        </w:rPr>
        <w:t>a után,</w:t>
      </w:r>
      <w:r w:rsidR="00960F0E"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814CD"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252181"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teljesítés </w:t>
      </w:r>
      <w:r w:rsidR="004814CD" w:rsidRPr="003077E2">
        <w:rPr>
          <w:rFonts w:ascii="Times New Roman" w:hAnsi="Times New Roman" w:cs="Times New Roman"/>
          <w:color w:val="000000"/>
          <w:sz w:val="24"/>
          <w:szCs w:val="24"/>
        </w:rPr>
        <w:t>műszaki ellenőr által történt igazolás</w:t>
      </w:r>
      <w:r w:rsidR="00252181" w:rsidRPr="003077E2">
        <w:rPr>
          <w:rFonts w:ascii="Times New Roman" w:hAnsi="Times New Roman" w:cs="Times New Roman"/>
          <w:color w:val="000000"/>
          <w:sz w:val="24"/>
          <w:szCs w:val="24"/>
        </w:rPr>
        <w:t>át</w:t>
      </w:r>
      <w:r w:rsidR="004814CD"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2181" w:rsidRPr="003077E2">
        <w:rPr>
          <w:rFonts w:ascii="Times New Roman" w:hAnsi="Times New Roman" w:cs="Times New Roman"/>
          <w:color w:val="000000"/>
          <w:sz w:val="24"/>
          <w:szCs w:val="24"/>
        </w:rPr>
        <w:t>és a</w:t>
      </w:r>
      <w:r w:rsidR="004814CD"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60F0E"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Megrendelő által aláírt teljesítésigazolás kiadását követően nyújtható be, </w:t>
      </w:r>
      <w:r w:rsidR="00B71D00" w:rsidRP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Kivitelezői Díj </w:t>
      </w:r>
      <w:r w:rsidR="00E51AAA" w:rsidRP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fennmaradó összegének erejéig</w:t>
      </w:r>
      <w:r w:rsidR="00B71D00" w:rsidRP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0E7744" w:rsidRP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E7744" w:rsidRPr="003077E2">
        <w:rPr>
          <w:rFonts w:ascii="Times New Roman" w:hAnsi="Times New Roman" w:cs="Times New Roman"/>
          <w:color w:val="000000"/>
          <w:sz w:val="24"/>
          <w:szCs w:val="24"/>
        </w:rPr>
        <w:t>A Felek egyezően rögzítik, hogy a</w:t>
      </w:r>
      <w:r w:rsidR="007C01C5" w:rsidRPr="003077E2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0E7744"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 ingatlanon elvégzésre kerülő teljes műszaki tartalom kivitelezését a teljesítést alátámasztó dokumentációk, </w:t>
      </w:r>
      <w:r w:rsidR="000E7744" w:rsidRP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különösen a kivitelezői megfelelőségi- és a műszaki ellenőri nyilatkozatok</w:t>
      </w:r>
      <w:r w:rsidR="005900CB" w:rsidRP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E7744" w:rsidRPr="003077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megléte</w:t>
      </w:r>
      <w:r w:rsidR="000E7744" w:rsidRPr="003077E2">
        <w:rPr>
          <w:rFonts w:ascii="Times New Roman" w:hAnsi="Times New Roman" w:cs="Times New Roman"/>
          <w:color w:val="000000"/>
          <w:sz w:val="24"/>
          <w:szCs w:val="24"/>
        </w:rPr>
        <w:t xml:space="preserve"> esetén tekintik 100%-os teljesítésnek</w:t>
      </w:r>
      <w:r w:rsidR="000E7744" w:rsidRPr="003077E2">
        <w:rPr>
          <w:rFonts w:ascii="Times New Roman" w:hAnsi="Times New Roman" w:cs="Times New Roman"/>
          <w:sz w:val="24"/>
          <w:szCs w:val="24"/>
        </w:rPr>
        <w:t>.</w:t>
      </w:r>
      <w:r w:rsidR="005E10B8" w:rsidRPr="003077E2">
        <w:rPr>
          <w:rFonts w:ascii="Times New Roman" w:hAnsi="Times New Roman" w:cs="Times New Roman"/>
          <w:sz w:val="24"/>
          <w:szCs w:val="24"/>
        </w:rPr>
        <w:t xml:space="preserve"> Felek a 100%-os teljesítés feltétel</w:t>
      </w:r>
      <w:r w:rsidR="00C744D0" w:rsidRPr="003077E2">
        <w:rPr>
          <w:rFonts w:ascii="Times New Roman" w:hAnsi="Times New Roman" w:cs="Times New Roman"/>
          <w:sz w:val="24"/>
          <w:szCs w:val="24"/>
        </w:rPr>
        <w:t>é</w:t>
      </w:r>
      <w:r w:rsidR="00CD1F4C" w:rsidRPr="003077E2">
        <w:rPr>
          <w:rFonts w:ascii="Times New Roman" w:hAnsi="Times New Roman" w:cs="Times New Roman"/>
          <w:sz w:val="24"/>
          <w:szCs w:val="24"/>
        </w:rPr>
        <w:t>ül jelölik meg tovább</w:t>
      </w:r>
      <w:r w:rsidR="00C77CF0" w:rsidRPr="003077E2">
        <w:rPr>
          <w:rFonts w:ascii="Times New Roman" w:hAnsi="Times New Roman" w:cs="Times New Roman"/>
          <w:sz w:val="24"/>
          <w:szCs w:val="24"/>
        </w:rPr>
        <w:t>á</w:t>
      </w:r>
      <w:r w:rsidR="00B23192" w:rsidRPr="003077E2">
        <w:rPr>
          <w:rFonts w:ascii="Times New Roman" w:hAnsi="Times New Roman" w:cs="Times New Roman"/>
          <w:sz w:val="24"/>
          <w:szCs w:val="24"/>
        </w:rPr>
        <w:t>, hogy a</w:t>
      </w:r>
      <w:r w:rsidR="00546518" w:rsidRPr="003077E2">
        <w:rPr>
          <w:rFonts w:ascii="Times New Roman" w:hAnsi="Times New Roman" w:cs="Times New Roman"/>
          <w:sz w:val="24"/>
          <w:szCs w:val="24"/>
        </w:rPr>
        <w:t>z</w:t>
      </w:r>
      <w:r w:rsidR="00B23192" w:rsidRPr="003077E2">
        <w:rPr>
          <w:rFonts w:ascii="Times New Roman" w:hAnsi="Times New Roman" w:cs="Times New Roman"/>
          <w:sz w:val="24"/>
          <w:szCs w:val="24"/>
        </w:rPr>
        <w:t xml:space="preserve"> ingatlan </w:t>
      </w:r>
      <w:r w:rsidR="00546518" w:rsidRPr="003077E2">
        <w:rPr>
          <w:rFonts w:ascii="Times New Roman" w:hAnsi="Times New Roman" w:cs="Times New Roman"/>
          <w:sz w:val="24"/>
          <w:szCs w:val="24"/>
        </w:rPr>
        <w:t xml:space="preserve">rendeltetésszerű használatra </w:t>
      </w:r>
      <w:r w:rsidR="00B23192" w:rsidRPr="003077E2">
        <w:rPr>
          <w:rFonts w:ascii="Times New Roman" w:hAnsi="Times New Roman" w:cs="Times New Roman"/>
          <w:sz w:val="24"/>
          <w:szCs w:val="24"/>
        </w:rPr>
        <w:t>alkalmas állapot</w:t>
      </w:r>
      <w:r w:rsidR="00C77CF0" w:rsidRPr="003077E2">
        <w:rPr>
          <w:rFonts w:ascii="Times New Roman" w:hAnsi="Times New Roman" w:cs="Times New Roman"/>
          <w:sz w:val="24"/>
          <w:szCs w:val="24"/>
        </w:rPr>
        <w:t>ban kerül</w:t>
      </w:r>
      <w:r w:rsidR="00624346" w:rsidRPr="003077E2">
        <w:rPr>
          <w:rFonts w:ascii="Times New Roman" w:hAnsi="Times New Roman" w:cs="Times New Roman"/>
          <w:sz w:val="24"/>
          <w:szCs w:val="24"/>
        </w:rPr>
        <w:t>jön</w:t>
      </w:r>
      <w:r w:rsidR="00C77CF0" w:rsidRPr="003077E2">
        <w:rPr>
          <w:rFonts w:ascii="Times New Roman" w:hAnsi="Times New Roman" w:cs="Times New Roman"/>
          <w:sz w:val="24"/>
          <w:szCs w:val="24"/>
        </w:rPr>
        <w:t xml:space="preserve"> átadásra</w:t>
      </w:r>
      <w:r w:rsidR="00C744D0" w:rsidRPr="003077E2">
        <w:rPr>
          <w:rFonts w:ascii="Times New Roman" w:hAnsi="Times New Roman" w:cs="Times New Roman"/>
          <w:sz w:val="24"/>
          <w:szCs w:val="24"/>
        </w:rPr>
        <w:t>.</w:t>
      </w:r>
      <w:r w:rsidR="003B0868" w:rsidRPr="003077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23E170" w14:textId="77777777" w:rsidR="00773940" w:rsidRPr="00B91BF5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84F0D8C" w14:textId="77777777" w:rsidR="0074532F" w:rsidRPr="00DB38AC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A számlának meg kell felelnie a számvitelről szóló 2000. évi C. törvény és az általános</w:t>
      </w:r>
      <w:r w:rsidR="0074532F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forgalmi adóról szóló 2007. évi CXXVII. törvény előírásainak, valamint a vonatkozó</w:t>
      </w:r>
      <w:r w:rsidR="0074532F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egyéb hatályos jogszabályi előírásoknak. </w:t>
      </w:r>
    </w:p>
    <w:p w14:paraId="5BC77678" w14:textId="77777777" w:rsidR="000A1B62" w:rsidRPr="00DB38AC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E18C5CB" w14:textId="6EE9BCF1" w:rsidR="000A1B62" w:rsidRPr="00DB38AC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0A1B62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1C39" w:rsidRPr="00DB38AC">
        <w:rPr>
          <w:rFonts w:ascii="Times New Roman" w:hAnsi="Times New Roman" w:cs="Times New Roman"/>
          <w:color w:val="000000"/>
          <w:sz w:val="24"/>
          <w:szCs w:val="24"/>
        </w:rPr>
        <w:t>a vég</w:t>
      </w:r>
      <w:r w:rsidR="000A1B62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számla kiállítására és benyújtására </w:t>
      </w:r>
      <w:r w:rsidR="000E7744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a kivitelező </w:t>
      </w:r>
      <w:r w:rsidR="000A1B62" w:rsidRPr="00DB38AC">
        <w:rPr>
          <w:rFonts w:ascii="Times New Roman" w:hAnsi="Times New Roman" w:cs="Times New Roman"/>
          <w:color w:val="000000"/>
          <w:sz w:val="24"/>
          <w:szCs w:val="24"/>
        </w:rPr>
        <w:t>Megrendelő teljesítésigazolásának birtokában jogosult. A teljesítésigazolására a Kbt. 135. § (1) bekezdés</w:t>
      </w:r>
      <w:r w:rsidR="00DB38AC" w:rsidRPr="00DB38AC">
        <w:rPr>
          <w:rFonts w:ascii="Times New Roman" w:hAnsi="Times New Roman" w:cs="Times New Roman"/>
          <w:color w:val="000000"/>
          <w:sz w:val="24"/>
          <w:szCs w:val="24"/>
        </w:rPr>
        <w:t>é</w:t>
      </w:r>
      <w:r w:rsidR="000A1B62" w:rsidRPr="00DB38AC">
        <w:rPr>
          <w:rFonts w:ascii="Times New Roman" w:hAnsi="Times New Roman" w:cs="Times New Roman"/>
          <w:color w:val="000000"/>
          <w:sz w:val="24"/>
          <w:szCs w:val="24"/>
        </w:rPr>
        <w:t>nek a rendelkezései az irányadók.</w:t>
      </w:r>
    </w:p>
    <w:p w14:paraId="6768BB4F" w14:textId="77777777" w:rsidR="006C7A2A" w:rsidRPr="00DB38AC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  <w:sz w:val="24"/>
          <w:szCs w:val="24"/>
        </w:rPr>
      </w:pPr>
    </w:p>
    <w:p w14:paraId="37E6B93D" w14:textId="54F5B16B" w:rsidR="0074532F" w:rsidRPr="00DB38AC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tudomásul veszi, hogy a szerződésszerű teljesítést követően kibocsátandó</w:t>
      </w:r>
      <w:r w:rsidR="0074532F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>számlán a számvitelről szóló 2000. évi C. törvény 167. §-ban meghatározott kötelező</w:t>
      </w:r>
      <w:r w:rsidR="0074532F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>tartalmi elemeken, továbbá az általános forgalmi adóról szóló 2007. évi CXXVII. törvény</w:t>
      </w:r>
      <w:r w:rsidR="0074532F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>169. §-</w:t>
      </w:r>
      <w:proofErr w:type="spellStart"/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>ában</w:t>
      </w:r>
      <w:proofErr w:type="spellEnd"/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meghatározottakon túl, köteles a teljesítés jogcímét (a számlához kapcsolódó teljesítés rövid</w:t>
      </w:r>
      <w:r w:rsidR="0074532F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megnevezése) feltüntetni. </w:t>
      </w:r>
    </w:p>
    <w:p w14:paraId="7C4F9ED7" w14:textId="713B16DD" w:rsidR="00C26652" w:rsidRPr="00DB38AC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Amennyiben a számlát nem a fentiek figyelembevételével </w:t>
      </w:r>
      <w:r w:rsidR="006A1C39" w:rsidRPr="00DB38AC">
        <w:rPr>
          <w:rFonts w:ascii="Times New Roman" w:hAnsi="Times New Roman" w:cs="Times New Roman"/>
          <w:color w:val="000000"/>
          <w:sz w:val="24"/>
          <w:szCs w:val="24"/>
        </w:rPr>
        <w:t>állítja ki Kivitelező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, az a számla</w:t>
      </w:r>
      <w:r w:rsidR="0074532F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kiegyenlítés nélküli visszaküldését vonja maga után, és az ebből eredő károkért Megrendelő nem vállal felelősséget.</w:t>
      </w:r>
      <w:r w:rsidR="00AC6616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2E91500" w14:textId="77777777" w:rsidR="006A1C39" w:rsidRPr="00DB38AC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58DA401" w14:textId="32085F28" w:rsidR="0074532F" w:rsidRPr="00DB38AC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kiállított számla kézhezvételétől számított </w:t>
      </w:r>
      <w:r w:rsidR="00252181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15</w:t>
      </w: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napon belül</w:t>
      </w:r>
      <w:r w:rsidR="00B434FF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Kivitelező </w:t>
      </w:r>
      <w:r w:rsidR="00014363" w:rsidRPr="003C48B1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………………</w:t>
      </w:r>
      <w:r w:rsidR="004D7603" w:rsidRPr="003C48B1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 xml:space="preserve"> </w:t>
      </w:r>
      <w:r w:rsidR="00B434FF" w:rsidRPr="003C48B1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 xml:space="preserve">banknál vezetett </w:t>
      </w:r>
      <w:bookmarkStart w:id="7" w:name="_Hlk2700698"/>
      <w:r w:rsidR="00014363" w:rsidRPr="003C48B1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……..</w:t>
      </w:r>
      <w:r w:rsidR="004D7603" w:rsidRPr="003C48B1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-</w:t>
      </w:r>
      <w:r w:rsidR="00014363" w:rsidRPr="003C48B1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……..</w:t>
      </w:r>
      <w:r w:rsidR="004D7603" w:rsidRPr="003C48B1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-</w:t>
      </w:r>
      <w:bookmarkEnd w:id="7"/>
      <w:r w:rsidR="00014363" w:rsidRPr="003C48B1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……..</w:t>
      </w:r>
      <w:r w:rsidR="00B434FF" w:rsidRPr="003C48B1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 xml:space="preserve"> számú</w:t>
      </w:r>
      <w:r w:rsidR="00B434FF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bankszámlájára</w:t>
      </w: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>A bankszámlák közötti elszámolás útján teljesített fizetést akkor kell megtörténtnek</w:t>
      </w:r>
      <w:r w:rsidR="003C6F5D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tekinteni, amikor a pénzintézet a fizetésre kötelezett bankszámláját megterheli. </w:t>
      </w:r>
    </w:p>
    <w:p w14:paraId="75D9849D" w14:textId="77777777" w:rsidR="00C26652" w:rsidRPr="00DB38AC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DAA4497" w14:textId="09CD7C36" w:rsidR="00C26652" w:rsidRPr="00DB38AC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Megrendelői </w:t>
      </w:r>
      <w:r w:rsidR="00864DF5" w:rsidRPr="00DB38AC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izetési késedelem esetén Megrendelő a Ptk. 6:155. § (1)</w:t>
      </w:r>
      <w:r w:rsidR="003C6F5D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bekezdésében foglaltak szerinti késedelmi kamat megfizetésére köteles. </w:t>
      </w:r>
    </w:p>
    <w:p w14:paraId="2B22D0F3" w14:textId="77777777" w:rsidR="00864DF5" w:rsidRPr="00E72238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0816562F" w14:textId="271C4D34" w:rsidR="0074532F" w:rsidRPr="00DB38AC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köteles a </w:t>
      </w:r>
      <w:r w:rsidR="00864DF5" w:rsidRPr="00DB38AC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>zerződés teljesítésének teljes időtartama alatt tulajdonosi szerkezetét</w:t>
      </w:r>
      <w:r w:rsidR="003C6F5D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a Megrendelő számára megismerhetővé tenni. </w:t>
      </w:r>
    </w:p>
    <w:p w14:paraId="5BF51054" w14:textId="77777777" w:rsidR="00C26652" w:rsidRPr="00DB38AC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3805CC0" w14:textId="77777777" w:rsidR="00D93BC4" w:rsidRPr="00DB38AC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Amennyiben </w:t>
      </w:r>
      <w:r w:rsidR="006E273B" w:rsidRPr="00DB38AC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DB38AC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22E07E3" w14:textId="0720301C" w:rsidR="00D93BC4" w:rsidRPr="00DB38AC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8AC">
        <w:rPr>
          <w:rFonts w:ascii="Times New Roman" w:hAnsi="Times New Roman" w:cs="Times New Roman"/>
          <w:sz w:val="24"/>
          <w:szCs w:val="24"/>
        </w:rPr>
        <w:t xml:space="preserve">Amennyiben </w:t>
      </w:r>
      <w:r w:rsidR="006E273B" w:rsidRPr="00DB38AC">
        <w:rPr>
          <w:rFonts w:ascii="Times New Roman" w:hAnsi="Times New Roman" w:cs="Times New Roman"/>
          <w:sz w:val="24"/>
          <w:szCs w:val="24"/>
        </w:rPr>
        <w:t>Kivitelező</w:t>
      </w:r>
      <w:r w:rsidRPr="00DB38AC">
        <w:rPr>
          <w:rFonts w:ascii="Times New Roman" w:hAnsi="Times New Roman" w:cs="Times New Roman"/>
          <w:sz w:val="24"/>
          <w:szCs w:val="24"/>
        </w:rPr>
        <w:t xml:space="preserve"> a teljesítéshez alvállalkozót vesz igénybe, Megrendelő a kifizetést a 322/2015. (X.30.) Korm. rendelet 32/A. §-a szerint teljesíti az alábbiak szerint: </w:t>
      </w:r>
      <w:r w:rsidR="006E273B" w:rsidRPr="00DB38AC">
        <w:rPr>
          <w:rFonts w:ascii="Times New Roman" w:hAnsi="Times New Roman" w:cs="Times New Roman"/>
          <w:sz w:val="24"/>
          <w:szCs w:val="24"/>
        </w:rPr>
        <w:t>Kivitelező</w:t>
      </w:r>
      <w:r w:rsidRPr="00DB38AC">
        <w:rPr>
          <w:rFonts w:ascii="Times New Roman" w:hAnsi="Times New Roman" w:cs="Times New Roman"/>
          <w:sz w:val="24"/>
          <w:szCs w:val="24"/>
        </w:rPr>
        <w:t xml:space="preserve"> legkésőbb a teljesítés</w:t>
      </w:r>
      <w:r w:rsidR="00781314" w:rsidRPr="00DB38AC">
        <w:rPr>
          <w:rFonts w:ascii="Times New Roman" w:hAnsi="Times New Roman" w:cs="Times New Roman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sz w:val="24"/>
          <w:szCs w:val="24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ezen számláikat. A Kivitelező a teljesítés elismerését követően állítja ki számláját, a számlában részletezve az alvállalkozói teljesítés, valamint a kivitelezői teljesítés mértékét. Az alvállalkozói számlában feltüntetett alvállalkozói teljesítés ellenértékét Megrendelő </w:t>
      </w:r>
      <w:r w:rsidR="00781314" w:rsidRPr="00DB38AC">
        <w:rPr>
          <w:rFonts w:ascii="Times New Roman" w:hAnsi="Times New Roman" w:cs="Times New Roman"/>
          <w:sz w:val="24"/>
          <w:szCs w:val="24"/>
        </w:rPr>
        <w:t>15</w:t>
      </w:r>
      <w:r w:rsidRPr="00DB38AC">
        <w:rPr>
          <w:rFonts w:ascii="Times New Roman" w:hAnsi="Times New Roman" w:cs="Times New Roman"/>
          <w:sz w:val="24"/>
          <w:szCs w:val="24"/>
        </w:rPr>
        <w:t xml:space="preserve"> napon belül átutalja a </w:t>
      </w:r>
      <w:r w:rsidR="006E273B" w:rsidRPr="00DB38AC">
        <w:rPr>
          <w:rFonts w:ascii="Times New Roman" w:hAnsi="Times New Roman" w:cs="Times New Roman"/>
          <w:sz w:val="24"/>
          <w:szCs w:val="24"/>
        </w:rPr>
        <w:t>Kivitelezőne</w:t>
      </w:r>
      <w:r w:rsidR="00781314" w:rsidRPr="00DB38AC">
        <w:rPr>
          <w:rFonts w:ascii="Times New Roman" w:hAnsi="Times New Roman" w:cs="Times New Roman"/>
          <w:sz w:val="24"/>
          <w:szCs w:val="24"/>
        </w:rPr>
        <w:t>k</w:t>
      </w:r>
      <w:r w:rsidRPr="00DB38AC">
        <w:rPr>
          <w:rFonts w:ascii="Times New Roman" w:hAnsi="Times New Roman" w:cs="Times New Roman"/>
          <w:sz w:val="24"/>
          <w:szCs w:val="24"/>
        </w:rPr>
        <w:t>.</w:t>
      </w:r>
      <w:r w:rsidRPr="00DB38AC">
        <w:t xml:space="preserve"> </w:t>
      </w:r>
      <w:r w:rsidRPr="00DB38AC">
        <w:rPr>
          <w:rFonts w:ascii="Times New Roman" w:hAnsi="Times New Roman" w:cs="Times New Roman"/>
          <w:sz w:val="24"/>
          <w:szCs w:val="24"/>
        </w:rPr>
        <w:t>Kivitelező ezt követően haladéktalanul köteles kiegyenlíti az alvállalkozók számláit.</w:t>
      </w:r>
      <w:r w:rsidRPr="00DB38AC">
        <w:t xml:space="preserve"> </w:t>
      </w:r>
      <w:r w:rsidRPr="00DB38AC">
        <w:rPr>
          <w:rFonts w:ascii="Times New Roman" w:hAnsi="Times New Roman" w:cs="Times New Roman"/>
          <w:sz w:val="24"/>
          <w:szCs w:val="24"/>
        </w:rPr>
        <w:t xml:space="preserve">Kivitelező köteles Megrendelőnek átadni az alvállalkozók kifizetését tanúsító átutalások igazolásainak másolatait. </w:t>
      </w:r>
      <w:r w:rsidR="00864DF5" w:rsidRPr="00DB38AC">
        <w:rPr>
          <w:rFonts w:ascii="Times New Roman" w:hAnsi="Times New Roman" w:cs="Times New Roman"/>
          <w:sz w:val="24"/>
          <w:szCs w:val="24"/>
        </w:rPr>
        <w:t>Megrendelő ezt követően fizeti ki</w:t>
      </w:r>
      <w:r w:rsidR="00DB38AC" w:rsidRPr="00DB38AC">
        <w:rPr>
          <w:rFonts w:ascii="Times New Roman" w:hAnsi="Times New Roman" w:cs="Times New Roman"/>
          <w:sz w:val="24"/>
          <w:szCs w:val="24"/>
        </w:rPr>
        <w:t xml:space="preserve"> 15 napon belül</w:t>
      </w:r>
      <w:r w:rsidR="00864DF5" w:rsidRPr="00DB38AC">
        <w:rPr>
          <w:rFonts w:ascii="Times New Roman" w:hAnsi="Times New Roman" w:cs="Times New Roman"/>
          <w:sz w:val="24"/>
          <w:szCs w:val="24"/>
        </w:rPr>
        <w:t xml:space="preserve"> Kivitelezőnek a Kivitelezőnek járó összeget.</w:t>
      </w:r>
    </w:p>
    <w:p w14:paraId="3B9E2888" w14:textId="77777777" w:rsidR="00375B0D" w:rsidRPr="00DB38AC" w:rsidRDefault="00375B0D" w:rsidP="00C649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85ADBE" w14:textId="77777777" w:rsidR="00375B0D" w:rsidRPr="00DB38AC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8AC">
        <w:rPr>
          <w:rFonts w:ascii="Times New Roman" w:hAnsi="Times New Roman" w:cs="Times New Roman"/>
          <w:sz w:val="24"/>
          <w:szCs w:val="24"/>
        </w:rPr>
        <w:t>Kivitelező</w:t>
      </w:r>
      <w:r w:rsidR="00375B0D" w:rsidRPr="00DB38AC">
        <w:rPr>
          <w:rFonts w:ascii="Times New Roman" w:hAnsi="Times New Roman" w:cs="Times New Roman"/>
          <w:sz w:val="24"/>
          <w:szCs w:val="24"/>
        </w:rPr>
        <w:t xml:space="preserve"> a Kbt. 136. § (1) bekezdése alapján vállalja, hogy</w:t>
      </w:r>
    </w:p>
    <w:p w14:paraId="4C671EAD" w14:textId="77777777" w:rsidR="00375B0D" w:rsidRPr="00DB38AC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8AC">
        <w:rPr>
          <w:rFonts w:ascii="Times New Roman" w:hAnsi="Times New Roman" w:cs="Times New Roman"/>
          <w:sz w:val="24"/>
          <w:szCs w:val="24"/>
        </w:rPr>
        <w:t xml:space="preserve">- </w:t>
      </w:r>
      <w:r w:rsidRPr="00DB38AC">
        <w:rPr>
          <w:rFonts w:ascii="Times New Roman" w:hAnsi="Times New Roman" w:cs="Times New Roman"/>
          <w:sz w:val="24"/>
          <w:szCs w:val="24"/>
        </w:rPr>
        <w:tab/>
        <w:t xml:space="preserve">nem fizethet, illetve számolhat el a Szerződés teljesítésével összefüggésben olyan költségeket, amelyek a Kbt. 62. § (1) bekezdés k) pont </w:t>
      </w:r>
      <w:proofErr w:type="spellStart"/>
      <w:r w:rsidRPr="00DB38AC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DB38AC">
        <w:rPr>
          <w:rFonts w:ascii="Times New Roman" w:hAnsi="Times New Roman" w:cs="Times New Roman"/>
          <w:sz w:val="24"/>
          <w:szCs w:val="24"/>
        </w:rPr>
        <w:t>)–</w:t>
      </w:r>
      <w:proofErr w:type="spellStart"/>
      <w:r w:rsidRPr="00DB38AC">
        <w:rPr>
          <w:rFonts w:ascii="Times New Roman" w:hAnsi="Times New Roman" w:cs="Times New Roman"/>
          <w:sz w:val="24"/>
          <w:szCs w:val="24"/>
        </w:rPr>
        <w:t>kb</w:t>
      </w:r>
      <w:proofErr w:type="spellEnd"/>
      <w:r w:rsidRPr="00DB38AC">
        <w:rPr>
          <w:rFonts w:ascii="Times New Roman" w:hAnsi="Times New Roman" w:cs="Times New Roman"/>
          <w:sz w:val="24"/>
          <w:szCs w:val="24"/>
        </w:rPr>
        <w:t>) alpontja szerinti feltételeknek nem megfelelő társaság tekintetében merülnek fel, és amelyek a nyertes ajánlattevő adóköteles jövedelmének csökkentésére alkalmasak;</w:t>
      </w:r>
    </w:p>
    <w:p w14:paraId="16C0F82F" w14:textId="182FC95A" w:rsidR="00B74777" w:rsidRPr="00106BF9" w:rsidRDefault="00375B0D" w:rsidP="00106BF9">
      <w:pPr>
        <w:spacing w:after="0" w:line="276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8AC">
        <w:rPr>
          <w:rFonts w:ascii="Times New Roman" w:hAnsi="Times New Roman" w:cs="Times New Roman"/>
          <w:sz w:val="24"/>
          <w:szCs w:val="24"/>
        </w:rPr>
        <w:t xml:space="preserve">- </w:t>
      </w:r>
      <w:r w:rsidRPr="00DB38AC">
        <w:rPr>
          <w:rFonts w:ascii="Times New Roman" w:hAnsi="Times New Roman" w:cs="Times New Roman"/>
          <w:sz w:val="24"/>
          <w:szCs w:val="24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B91BF5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3FDDD13" w14:textId="77777777" w:rsidR="004D7953" w:rsidRPr="00B91BF5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91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VI. A SZERZŐDÉS IDŐTARTAMA</w:t>
      </w:r>
      <w:r w:rsidR="004D7953" w:rsidRPr="00B91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TELJESÍTÉSI HATÁRIDŐ</w:t>
      </w:r>
      <w:r w:rsidR="00FA62E3" w:rsidRPr="00B91B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TELJESÍTÉSI HELY</w:t>
      </w:r>
    </w:p>
    <w:p w14:paraId="3D16C5A5" w14:textId="77777777" w:rsidR="004D7953" w:rsidRPr="00B91BF5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DA91712" w14:textId="7342EBC9" w:rsidR="00FA62E3" w:rsidRPr="00706E38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8" w:name="_Hlk50291132"/>
      <w:r w:rsidRPr="00706E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teljesítés határideje</w:t>
      </w:r>
      <w:r w:rsidR="00951C91" w:rsidRPr="00D94A4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a </w:t>
      </w:r>
      <w:r w:rsidR="002A7984" w:rsidRPr="00D94A4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teljesítéssel érintett ingatlan </w:t>
      </w:r>
      <w:r w:rsidR="00951C91" w:rsidRPr="00D94A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munkaterület</w:t>
      </w:r>
      <w:r w:rsidR="002A7984" w:rsidRPr="00D94A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ének</w:t>
      </w:r>
      <w:r w:rsidR="00951C91" w:rsidRPr="00D94A4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átadásától számított</w:t>
      </w:r>
      <w:r w:rsidR="00463234" w:rsidRPr="00D94A4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87F9A" w:rsidRPr="00D94A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180</w:t>
      </w:r>
      <w:r w:rsidR="003C48B1" w:rsidRPr="00D94A4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naptári</w:t>
      </w:r>
      <w:r w:rsidR="00B91BF5" w:rsidRPr="00D94A4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nap</w:t>
      </w:r>
      <w:r w:rsidR="000C10F6" w:rsidRPr="00D94A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0C10F6" w:rsidRPr="00D94A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77E4" w:rsidRPr="00D94A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Előteljesítés megengedett.</w:t>
      </w:r>
      <w:r w:rsidR="000C7E3F" w:rsidRPr="00D94A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4A42">
        <w:rPr>
          <w:rFonts w:ascii="Times New Roman" w:hAnsi="Times New Roman" w:cs="Times New Roman"/>
          <w:bCs/>
          <w:sz w:val="24"/>
          <w:szCs w:val="24"/>
        </w:rPr>
        <w:t>Teljesítés alatt a sikeres műszaki átadás-átvételt értik a Felek.</w:t>
      </w:r>
      <w:r w:rsidR="000F4F4D" w:rsidRPr="00D94A42">
        <w:rPr>
          <w:rFonts w:ascii="Times New Roman" w:hAnsi="Times New Roman" w:cs="Times New Roman"/>
          <w:bCs/>
          <w:sz w:val="24"/>
          <w:szCs w:val="24"/>
        </w:rPr>
        <w:t xml:space="preserve"> Megrendelő a munkaterületet </w:t>
      </w:r>
      <w:r w:rsidR="002A7984" w:rsidRPr="00D94A42">
        <w:rPr>
          <w:rFonts w:ascii="Times New Roman" w:hAnsi="Times New Roman" w:cs="Times New Roman"/>
          <w:bCs/>
          <w:sz w:val="24"/>
          <w:szCs w:val="24"/>
        </w:rPr>
        <w:t>a szerződés hatályba lépését követő 1</w:t>
      </w:r>
      <w:r w:rsidR="00F62084" w:rsidRPr="00D94A42">
        <w:rPr>
          <w:rFonts w:ascii="Times New Roman" w:hAnsi="Times New Roman" w:cs="Times New Roman"/>
          <w:bCs/>
          <w:sz w:val="24"/>
          <w:szCs w:val="24"/>
        </w:rPr>
        <w:t>5</w:t>
      </w:r>
      <w:r w:rsidR="002A7984" w:rsidRPr="00D94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E7C33" w:rsidRPr="00D94A42">
        <w:rPr>
          <w:rFonts w:ascii="Times New Roman" w:hAnsi="Times New Roman" w:cs="Times New Roman"/>
          <w:bCs/>
          <w:sz w:val="24"/>
          <w:szCs w:val="24"/>
        </w:rPr>
        <w:t>n</w:t>
      </w:r>
      <w:r w:rsidR="002A7984" w:rsidRPr="00D94A42">
        <w:rPr>
          <w:rFonts w:ascii="Times New Roman" w:hAnsi="Times New Roman" w:cs="Times New Roman"/>
          <w:bCs/>
          <w:sz w:val="24"/>
          <w:szCs w:val="24"/>
        </w:rPr>
        <w:t>apon belül adja át</w:t>
      </w:r>
      <w:r w:rsidR="000F4F4D" w:rsidRPr="00D94A42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8"/>
    <w:p w14:paraId="429D9B26" w14:textId="77777777" w:rsidR="001D54D2" w:rsidRPr="00DB38AC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355C930" w14:textId="3F3E9A14" w:rsidR="001D54D2" w:rsidRPr="00DB38AC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Az Építési Munkák</w:t>
      </w:r>
      <w:r w:rsidR="001D54D2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készre jelentése után műszaki átadás-átvételi eljárást kell lefolytatni. </w:t>
      </w:r>
    </w:p>
    <w:p w14:paraId="7D13FBBE" w14:textId="77777777" w:rsidR="001D54D2" w:rsidRPr="00DB38AC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2ADA8E7" w14:textId="77777777" w:rsidR="001D54D2" w:rsidRPr="00DB38AC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DB38AC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B202D6F" w14:textId="77777777" w:rsidR="001D54D2" w:rsidRPr="00DB38AC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lastRenderedPageBreak/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DB38AC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B6060D1" w14:textId="260C9FE7" w:rsidR="002E1670" w:rsidRPr="003C48B1" w:rsidRDefault="00FA62E3" w:rsidP="003C48B1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48B1">
        <w:rPr>
          <w:rFonts w:ascii="Times New Roman" w:hAnsi="Times New Roman" w:cs="Times New Roman"/>
          <w:b/>
          <w:color w:val="000000"/>
          <w:sz w:val="24"/>
          <w:szCs w:val="24"/>
        </w:rPr>
        <w:t>Teljesítés helye</w:t>
      </w:r>
      <w:r w:rsidR="00C26652" w:rsidRPr="003C48B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="00FE6F4B" w:rsidRPr="003C48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C48B1" w:rsidRPr="003C48B1">
        <w:rPr>
          <w:rFonts w:ascii="Times New Roman" w:hAnsi="Times New Roman" w:cs="Times New Roman"/>
          <w:bCs/>
          <w:color w:val="000000"/>
          <w:sz w:val="24"/>
          <w:szCs w:val="24"/>
        </w:rPr>
        <w:t>107</w:t>
      </w:r>
      <w:r w:rsidR="00253A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7 </w:t>
      </w:r>
      <w:r w:rsidR="003C48B1" w:rsidRPr="003C48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Budapest, </w:t>
      </w:r>
      <w:r w:rsidR="00253A8A">
        <w:rPr>
          <w:rFonts w:ascii="Times New Roman" w:hAnsi="Times New Roman" w:cs="Times New Roman"/>
          <w:bCs/>
          <w:color w:val="000000"/>
          <w:sz w:val="24"/>
          <w:szCs w:val="24"/>
        </w:rPr>
        <w:t>Csányi</w:t>
      </w:r>
      <w:r w:rsidR="003C48B1" w:rsidRPr="003C48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utca</w:t>
      </w:r>
      <w:r w:rsidR="00253A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10</w:t>
      </w:r>
      <w:r w:rsidR="003C48B1" w:rsidRPr="003C48B1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B21789">
        <w:rPr>
          <w:rFonts w:ascii="Times New Roman" w:hAnsi="Times New Roman" w:cs="Times New Roman"/>
          <w:bCs/>
          <w:color w:val="000000"/>
          <w:sz w:val="24"/>
          <w:szCs w:val="24"/>
        </w:rPr>
        <w:t>, HRSZ</w:t>
      </w:r>
      <w:r w:rsidR="00B21789" w:rsidRPr="00B2178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="00253A8A">
        <w:rPr>
          <w:rFonts w:ascii="Times New Roman" w:hAnsi="Times New Roman" w:cs="Times New Roman"/>
          <w:bCs/>
          <w:color w:val="000000"/>
          <w:sz w:val="24"/>
          <w:szCs w:val="24"/>
        </w:rPr>
        <w:t>34113</w:t>
      </w:r>
    </w:p>
    <w:p w14:paraId="6BF6A0D6" w14:textId="6F852EF2" w:rsidR="00CF3223" w:rsidRDefault="00CF3223" w:rsidP="003C48B1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6DD8858D" w14:textId="5A6EFD5C" w:rsidR="003C6F5D" w:rsidRPr="00DB38AC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V</w:t>
      </w:r>
      <w:r w:rsidR="00033037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II. A SZERZŐ</w:t>
      </w:r>
      <w:r w:rsidR="002E23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D</w:t>
      </w:r>
      <w:r w:rsidR="00033037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ÉS MEGSZÜNTETÉSE</w:t>
      </w:r>
    </w:p>
    <w:p w14:paraId="268851C2" w14:textId="77777777" w:rsidR="003C6F5D" w:rsidRPr="00DB38AC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6B549BB" w14:textId="77777777" w:rsidR="0066513F" w:rsidRPr="00706E38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Á</w:t>
      </w:r>
      <w:r w:rsidRPr="00706E38">
        <w:rPr>
          <w:rFonts w:ascii="Times New Roman" w:hAnsi="Times New Roman" w:cs="Times New Roman"/>
          <w:color w:val="000000"/>
          <w:sz w:val="24"/>
          <w:szCs w:val="24"/>
        </w:rPr>
        <w:t>ltalános megszüntetés: Felek rögzítik, hogy a szerződés megszüntetésére a Ptk.</w:t>
      </w:r>
      <w:r w:rsidR="0066513F"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7953"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és Kbt. </w:t>
      </w:r>
      <w:r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előírásai szerint van lehetőség. </w:t>
      </w:r>
    </w:p>
    <w:p w14:paraId="03DA6500" w14:textId="77777777" w:rsidR="0066513F" w:rsidRPr="00706E38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411801" w14:textId="7536E395" w:rsidR="0066513F" w:rsidRPr="00706E38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6E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Rendkívüli felmondási indokok:</w:t>
      </w:r>
      <w:r w:rsidR="0066513F"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Megrendelő a szerződést </w:t>
      </w:r>
      <w:proofErr w:type="spellStart"/>
      <w:r w:rsidR="006E273B" w:rsidRPr="00706E38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Pr="00706E38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="006E273B" w:rsidRPr="00706E38">
        <w:rPr>
          <w:rFonts w:ascii="Times New Roman" w:hAnsi="Times New Roman" w:cs="Times New Roman"/>
          <w:color w:val="000000"/>
          <w:sz w:val="24"/>
          <w:szCs w:val="24"/>
        </w:rPr>
        <w:t>ö</w:t>
      </w:r>
      <w:r w:rsidRPr="00706E38">
        <w:rPr>
          <w:rFonts w:ascii="Times New Roman" w:hAnsi="Times New Roman" w:cs="Times New Roman"/>
          <w:color w:val="000000"/>
          <w:sz w:val="24"/>
          <w:szCs w:val="24"/>
        </w:rPr>
        <w:t>z</w:t>
      </w:r>
      <w:proofErr w:type="spellEnd"/>
      <w:r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 intézett írásbeli egyoldalú jognyilatkozattal</w:t>
      </w:r>
      <w:r w:rsidR="0066513F"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felmondhatja, ha a </w:t>
      </w:r>
      <w:r w:rsidR="006E273B" w:rsidRPr="00706E38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 szerződéses kötelezettségeit súlyosan vagy ismételten</w:t>
      </w:r>
      <w:r w:rsidR="0066513F"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6E38">
        <w:rPr>
          <w:rFonts w:ascii="Times New Roman" w:hAnsi="Times New Roman" w:cs="Times New Roman"/>
          <w:color w:val="000000"/>
          <w:sz w:val="24"/>
          <w:szCs w:val="24"/>
        </w:rPr>
        <w:t>megszegi, így különösen, de nem kizárólagosan az alábbi esetekben:</w:t>
      </w:r>
    </w:p>
    <w:p w14:paraId="55C5C4D0" w14:textId="77777777" w:rsidR="001D5D3C" w:rsidRPr="00706E38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942D413" w14:textId="4243EB61" w:rsidR="0066513F" w:rsidRPr="00706E38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6E38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033037"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 a Megrendelő – szerződésszerű teljesítésre irányuló -</w:t>
      </w:r>
      <w:r w:rsidR="0066513F"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706E38">
        <w:rPr>
          <w:rFonts w:ascii="Times New Roman" w:hAnsi="Times New Roman" w:cs="Times New Roman"/>
          <w:color w:val="000000"/>
          <w:sz w:val="24"/>
          <w:szCs w:val="24"/>
        </w:rPr>
        <w:t>felszólításának az abban megjelölt határidőn belül nem tesz eleget</w:t>
      </w:r>
      <w:r w:rsidR="0066513F" w:rsidRPr="00706E3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2A9AFDF" w14:textId="42A69424" w:rsidR="00AE65F0" w:rsidRPr="00706E38" w:rsidRDefault="00AE65F0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6E38">
        <w:rPr>
          <w:rFonts w:ascii="Times New Roman" w:hAnsi="Times New Roman" w:cs="Times New Roman"/>
          <w:color w:val="000000"/>
          <w:sz w:val="24"/>
          <w:szCs w:val="24"/>
        </w:rPr>
        <w:t>Kivitelező a munkaterület átadását követő 15 munkanapon belül nem kezdi meg a szerződés teljesítését;</w:t>
      </w:r>
    </w:p>
    <w:p w14:paraId="698ADC78" w14:textId="1F06D930" w:rsidR="00847BA6" w:rsidRPr="00706E38" w:rsidRDefault="00847BA6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6E38">
        <w:rPr>
          <w:rFonts w:ascii="Times New Roman" w:hAnsi="Times New Roman" w:cs="Times New Roman"/>
          <w:color w:val="000000"/>
          <w:sz w:val="24"/>
          <w:szCs w:val="24"/>
        </w:rPr>
        <w:t>Kivitelező hibás teljesítés esetén a hiba kijavítására történő felszólítá</w:t>
      </w:r>
      <w:r w:rsidR="005755B6" w:rsidRPr="00706E38">
        <w:rPr>
          <w:rFonts w:ascii="Times New Roman" w:hAnsi="Times New Roman" w:cs="Times New Roman"/>
          <w:color w:val="000000"/>
          <w:sz w:val="24"/>
          <w:szCs w:val="24"/>
        </w:rPr>
        <w:t>st követő 10 napon belül nem kezdi meg a hiba kijavítását, és/vagy 20 napon belül a bejelentett hibát nem javítja ki</w:t>
      </w:r>
      <w:r w:rsidR="00706E38" w:rsidRPr="00706E3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4C6D1BD" w14:textId="6D685167" w:rsidR="00706E38" w:rsidRPr="00706E38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6E38">
        <w:rPr>
          <w:rFonts w:ascii="Times New Roman" w:hAnsi="Times New Roman" w:cs="Times New Roman"/>
          <w:color w:val="000000"/>
          <w:sz w:val="24"/>
          <w:szCs w:val="24"/>
        </w:rPr>
        <w:t>Kivitelező a Kbt. 138. § (2) bekezdésében foglaltakat nem tartja be, így különösen nem vonja be a teljesítésbe az alkalmasság keretében bemutatott szakembert;</w:t>
      </w:r>
    </w:p>
    <w:p w14:paraId="43CEC487" w14:textId="77777777" w:rsidR="0066513F" w:rsidRPr="00706E38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6E38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033037" w:rsidRPr="00706E38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706E3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033037" w:rsidRPr="00706E38">
        <w:rPr>
          <w:rFonts w:ascii="Times New Roman" w:hAnsi="Times New Roman" w:cs="Times New Roman"/>
          <w:color w:val="000000"/>
          <w:sz w:val="24"/>
          <w:szCs w:val="24"/>
        </w:rPr>
        <w:t>l szemben felszámolási, végelszámolási eljárás indul, vagy</w:t>
      </w:r>
      <w:r w:rsidR="0066513F"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706E38">
        <w:rPr>
          <w:rFonts w:ascii="Times New Roman" w:hAnsi="Times New Roman" w:cs="Times New Roman"/>
          <w:color w:val="000000"/>
          <w:sz w:val="24"/>
          <w:szCs w:val="24"/>
        </w:rPr>
        <w:t>felfüggeszti gazdasági tevékenységét</w:t>
      </w:r>
      <w:r w:rsidR="0066513F" w:rsidRPr="00706E3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E5650E6" w14:textId="77777777" w:rsidR="0066513F" w:rsidRPr="00706E38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jogerős elmarasztaló határozatot hoznak a </w:t>
      </w:r>
      <w:r w:rsidR="006E273B" w:rsidRPr="00706E38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 szakmai</w:t>
      </w:r>
      <w:r w:rsidR="0066513F" w:rsidRPr="00706E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6E38">
        <w:rPr>
          <w:rFonts w:ascii="Times New Roman" w:hAnsi="Times New Roman" w:cs="Times New Roman"/>
          <w:color w:val="000000"/>
          <w:sz w:val="24"/>
          <w:szCs w:val="24"/>
        </w:rPr>
        <w:t>tevékenységét érintő szabálysértés vagy bűncselekmény miatt</w:t>
      </w:r>
      <w:r w:rsidR="004D7953" w:rsidRPr="00706E3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F2AF43E" w14:textId="77777777" w:rsidR="001D5D3C" w:rsidRPr="00E72238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006A69F1" w14:textId="742781CA" w:rsidR="0066513F" w:rsidRPr="00B91BF5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1BF5">
        <w:rPr>
          <w:rFonts w:ascii="Times New Roman" w:hAnsi="Times New Roman" w:cs="Times New Roman"/>
          <w:color w:val="000000"/>
          <w:sz w:val="24"/>
          <w:szCs w:val="24"/>
        </w:rPr>
        <w:t>A rendkívüli</w:t>
      </w:r>
      <w:r w:rsidR="00033037" w:rsidRPr="00B91BF5">
        <w:rPr>
          <w:rFonts w:ascii="Times New Roman" w:hAnsi="Times New Roman" w:cs="Times New Roman"/>
          <w:color w:val="000000"/>
          <w:sz w:val="24"/>
          <w:szCs w:val="24"/>
        </w:rPr>
        <w:t xml:space="preserve"> felmondás ellenkező rendelkezés hiányában a felmondás napjától kezdve szünteti meg a </w:t>
      </w:r>
      <w:r w:rsidR="002075C9" w:rsidRPr="00B91BF5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033037" w:rsidRPr="00B91BF5">
        <w:rPr>
          <w:rFonts w:ascii="Times New Roman" w:hAnsi="Times New Roman" w:cs="Times New Roman"/>
          <w:color w:val="000000"/>
          <w:sz w:val="24"/>
          <w:szCs w:val="24"/>
        </w:rPr>
        <w:t xml:space="preserve">zerződést. </w:t>
      </w:r>
      <w:r w:rsidR="006E273B" w:rsidRPr="00B91BF5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033037" w:rsidRPr="00B91BF5">
        <w:rPr>
          <w:rFonts w:ascii="Times New Roman" w:hAnsi="Times New Roman" w:cs="Times New Roman"/>
          <w:color w:val="000000"/>
          <w:sz w:val="24"/>
          <w:szCs w:val="24"/>
        </w:rPr>
        <w:t xml:space="preserve"> súlyos szerződésszegése miatt bekövetkező felmondás esetén </w:t>
      </w:r>
      <w:r w:rsidR="006E273B" w:rsidRPr="00B91BF5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66513F" w:rsidRPr="00B91B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378BA" w:rsidRPr="00B91BF5">
        <w:rPr>
          <w:rFonts w:ascii="Times New Roman" w:hAnsi="Times New Roman" w:cs="Times New Roman"/>
          <w:color w:val="000000"/>
          <w:sz w:val="24"/>
          <w:szCs w:val="24"/>
        </w:rPr>
        <w:t>a felmondásig szerződésszerűen elvégzett Építési Munkák ellenértékére</w:t>
      </w:r>
      <w:r w:rsidR="00033037" w:rsidRPr="00B91BF5">
        <w:rPr>
          <w:rFonts w:ascii="Times New Roman" w:hAnsi="Times New Roman" w:cs="Times New Roman"/>
          <w:color w:val="000000"/>
          <w:sz w:val="24"/>
          <w:szCs w:val="24"/>
        </w:rPr>
        <w:t xml:space="preserve"> tarthat igényt.</w:t>
      </w:r>
      <w:r w:rsidR="0066513F" w:rsidRPr="00B91B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D6EE2B3" w14:textId="77777777" w:rsidR="00CE7B14" w:rsidRPr="00DB38AC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FB9D94" w14:textId="10565173" w:rsidR="00CE7B14" w:rsidRPr="00DB38AC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Megrendelő jogosult a </w:t>
      </w:r>
      <w:r w:rsidR="008F7C19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S</w:t>
      </w: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zerződést felmondani amennyiben:</w:t>
      </w:r>
    </w:p>
    <w:p w14:paraId="5CD93714" w14:textId="77777777" w:rsidR="00CE7B14" w:rsidRPr="00DB38AC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ab/>
        <w:t>feltétlenül szükséges a szerződés olyan lényeges módosítása, amely esetében a Kbt. 141. § alapján új közbeszerzési eljárást kell lefolytatni,</w:t>
      </w:r>
    </w:p>
    <w:p w14:paraId="1422E9B0" w14:textId="77777777" w:rsidR="00CE7B14" w:rsidRPr="00DB38AC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lastRenderedPageBreak/>
        <w:t>-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ab/>
        <w:t>a Kivitelező nem biztosítja a Kbt. 138. §-ban foglaltak betartását, vagy a Kivitelező személyében érvényesen olyan jogutódlás következett be, amely nem felel meg a Kbt. 139. §-ban foglaltaknak;</w:t>
      </w:r>
    </w:p>
    <w:p w14:paraId="1A6BBC3D" w14:textId="77777777" w:rsidR="00CE7B14" w:rsidRPr="00DB38AC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37CF91B" w14:textId="548E9693" w:rsidR="006F4303" w:rsidRPr="00DB38AC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sz w:val="24"/>
          <w:szCs w:val="24"/>
        </w:rPr>
        <w:t xml:space="preserve">Megrendelő jogosult és egyben köteles a </w:t>
      </w:r>
      <w:r w:rsidR="008F7C19" w:rsidRPr="00DB38AC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DB38AC">
        <w:rPr>
          <w:rFonts w:ascii="Times New Roman" w:hAnsi="Times New Roman" w:cs="Times New Roman"/>
          <w:b/>
          <w:bCs/>
          <w:sz w:val="24"/>
          <w:szCs w:val="24"/>
        </w:rPr>
        <w:t>zerződést felmondani</w:t>
      </w:r>
      <w:r w:rsidRPr="00DB38AC">
        <w:rPr>
          <w:rFonts w:ascii="Times New Roman" w:hAnsi="Times New Roman" w:cs="Times New Roman"/>
          <w:sz w:val="24"/>
          <w:szCs w:val="24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DB38AC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A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Kivitelezőben közvetetten vagy közvetlenül 25%-ot meghaladó tulajdoni részesedést szerez valamely olyan jogi személy vagy személyes joga szerint jogképes szervezet, amely tekintetében fennáll a Kbt. 62. § (1) bekezdés k) pont </w:t>
      </w:r>
      <w:proofErr w:type="spellStart"/>
      <w:r w:rsidRPr="00DB38AC">
        <w:rPr>
          <w:rFonts w:ascii="Times New Roman" w:eastAsia="Times New Roman" w:hAnsi="Times New Roman" w:cs="Times New Roman"/>
          <w:sz w:val="24"/>
          <w:szCs w:val="24"/>
          <w:lang w:eastAsia="zh-CN"/>
        </w:rPr>
        <w:t>kb</w:t>
      </w:r>
      <w:proofErr w:type="spellEnd"/>
      <w:r w:rsidRPr="00DB38AC">
        <w:rPr>
          <w:rFonts w:ascii="Times New Roman" w:eastAsia="Times New Roman" w:hAnsi="Times New Roman" w:cs="Times New Roman"/>
          <w:sz w:val="24"/>
          <w:szCs w:val="24"/>
          <w:lang w:eastAsia="zh-CN"/>
        </w:rPr>
        <w:t>) alpontjában meghatározott valamely feltétel.</w:t>
      </w:r>
    </w:p>
    <w:p w14:paraId="21ECA004" w14:textId="6FBA3A51" w:rsidR="00CE7B14" w:rsidRPr="00DB38AC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A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Kivitelező közvetetten vagy közvetlenül 25%-ot meghaladó tulajdoni részesedést szerez valamely olyan jogi személyben vagy személyes joga szerint jogképes szervezetben, amely tekintetében fennáll a Kbt. 62. § (1) bekezdés k) pont </w:t>
      </w:r>
      <w:proofErr w:type="spellStart"/>
      <w:r w:rsidRPr="00DB38AC">
        <w:rPr>
          <w:rFonts w:ascii="Times New Roman" w:eastAsia="Times New Roman" w:hAnsi="Times New Roman" w:cs="Times New Roman"/>
          <w:sz w:val="24"/>
          <w:szCs w:val="24"/>
          <w:lang w:eastAsia="zh-CN"/>
        </w:rPr>
        <w:t>kb</w:t>
      </w:r>
      <w:proofErr w:type="spellEnd"/>
      <w:r w:rsidRPr="00DB38AC">
        <w:rPr>
          <w:rFonts w:ascii="Times New Roman" w:eastAsia="Times New Roman" w:hAnsi="Times New Roman" w:cs="Times New Roman"/>
          <w:sz w:val="24"/>
          <w:szCs w:val="24"/>
          <w:lang w:eastAsia="zh-CN"/>
        </w:rPr>
        <w:t>) alpontjában meghatározott valamely feltétel.</w:t>
      </w:r>
    </w:p>
    <w:p w14:paraId="7B541890" w14:textId="77777777" w:rsidR="00FE6F4B" w:rsidRPr="00E72238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</w:p>
    <w:p w14:paraId="1CEEDB5E" w14:textId="77777777" w:rsidR="00283974" w:rsidRPr="00C730EE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30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VIII</w:t>
      </w:r>
      <w:r w:rsidR="00033037" w:rsidRPr="00C730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KÖTBÉR</w:t>
      </w:r>
    </w:p>
    <w:p w14:paraId="1262727A" w14:textId="77777777" w:rsidR="00283974" w:rsidRPr="00C730EE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5CE772D" w14:textId="436D4D75" w:rsidR="00283974" w:rsidRPr="00C730EE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0EE">
        <w:rPr>
          <w:rFonts w:ascii="Times New Roman" w:hAnsi="Times New Roman" w:cs="Times New Roman"/>
          <w:color w:val="000000"/>
          <w:sz w:val="24"/>
          <w:szCs w:val="24"/>
        </w:rPr>
        <w:t xml:space="preserve">A Ptk. 6:186. § (1) bekezdése alapján, ha </w:t>
      </w:r>
      <w:r w:rsidR="00871DDA" w:rsidRPr="00C730EE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Pr="00C730EE">
        <w:rPr>
          <w:rFonts w:ascii="Times New Roman" w:hAnsi="Times New Roman" w:cs="Times New Roman"/>
          <w:color w:val="000000"/>
          <w:sz w:val="24"/>
          <w:szCs w:val="24"/>
        </w:rPr>
        <w:t xml:space="preserve"> olyan okból, amelyért</w:t>
      </w:r>
      <w:r w:rsidR="00283974" w:rsidRPr="00C730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30EE">
        <w:rPr>
          <w:rFonts w:ascii="Times New Roman" w:hAnsi="Times New Roman" w:cs="Times New Roman"/>
          <w:color w:val="000000"/>
          <w:sz w:val="24"/>
          <w:szCs w:val="24"/>
        </w:rPr>
        <w:t>felelős, megszegi a szerződést, a Megrendelő kötbérre jogosult az alábbiak szerint:</w:t>
      </w:r>
    </w:p>
    <w:p w14:paraId="3CBEF6C7" w14:textId="77777777" w:rsidR="009B75F6" w:rsidRPr="00C730EE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E020B8D" w14:textId="2462320E" w:rsidR="005F4261" w:rsidRPr="007626E2" w:rsidRDefault="009B75F6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Késedelmi kötbér: </w:t>
      </w:r>
      <w:bookmarkStart w:id="9" w:name="_Hlk532228187"/>
      <w:r w:rsidR="006C7A2A" w:rsidRPr="00C730EE">
        <w:rPr>
          <w:rFonts w:ascii="Times New Roman" w:hAnsi="Times New Roman" w:cs="Times New Roman"/>
          <w:sz w:val="24"/>
          <w:szCs w:val="24"/>
        </w:rPr>
        <w:t xml:space="preserve">Megrendelő a </w:t>
      </w:r>
      <w:r w:rsidR="00871DDA" w:rsidRPr="00C730EE">
        <w:rPr>
          <w:rFonts w:ascii="Times New Roman" w:hAnsi="Times New Roman" w:cs="Times New Roman"/>
          <w:sz w:val="24"/>
          <w:szCs w:val="24"/>
        </w:rPr>
        <w:t>S</w:t>
      </w:r>
      <w:r w:rsidR="006C7A2A" w:rsidRPr="00C730EE">
        <w:rPr>
          <w:rFonts w:ascii="Times New Roman" w:hAnsi="Times New Roman" w:cs="Times New Roman"/>
          <w:sz w:val="24"/>
          <w:szCs w:val="24"/>
        </w:rPr>
        <w:t xml:space="preserve">zerződés késedelmes teljesítésével kapcsolatosan a késedelmes napokra késedelmi kötbért ír elő a Ptk. 6:186. § (1) bekezdése alapján, ha Kivitelező olyan okból, amelyért felelős, késedelembe esik. </w:t>
      </w:r>
      <w:r w:rsidR="00F93F9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365305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késedelmi </w:t>
      </w:r>
      <w:r w:rsidR="00F93F9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kötbér naptári napi összege </w:t>
      </w:r>
      <w:r w:rsidR="00867F87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871DD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 nettó</w:t>
      </w:r>
      <w:r w:rsidR="00F93F9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1DDA" w:rsidRPr="00C730EE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F93F9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ivitelezői </w:t>
      </w:r>
      <w:r w:rsidR="00871DDA" w:rsidRPr="00C730EE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F93F9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íj </w:t>
      </w:r>
      <w:r w:rsidR="008E51B0">
        <w:rPr>
          <w:rFonts w:ascii="Times New Roman" w:hAnsi="Times New Roman" w:cs="Times New Roman"/>
          <w:b/>
          <w:bCs/>
          <w:sz w:val="24"/>
          <w:szCs w:val="24"/>
        </w:rPr>
        <w:t>0,</w:t>
      </w:r>
      <w:r w:rsidR="00216B6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93F9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 %-a, maximuma </w:t>
      </w:r>
      <w:r w:rsidR="00216B6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93F9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0 naptári napra eső kötbér, vagyis </w:t>
      </w:r>
      <w:r w:rsidR="00867F87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365305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 nettó</w:t>
      </w:r>
      <w:r w:rsidR="00F93F9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5305" w:rsidRPr="00C730EE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F93F9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ivitelezői </w:t>
      </w:r>
      <w:r w:rsidR="00365305" w:rsidRPr="00C730EE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F93F9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íj </w:t>
      </w:r>
      <w:r w:rsidR="00216B6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93F9A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 %-a</w:t>
      </w:r>
      <w:r w:rsidR="00F93F9A" w:rsidRPr="00706E3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93F9A" w:rsidRPr="00706E38">
        <w:rPr>
          <w:rFonts w:ascii="Times New Roman" w:hAnsi="Times New Roman" w:cs="Times New Roman"/>
          <w:sz w:val="24"/>
          <w:szCs w:val="24"/>
        </w:rPr>
        <w:t xml:space="preserve"> </w:t>
      </w:r>
      <w:r w:rsidR="006C7A2A" w:rsidRPr="00706E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4261" w:rsidRPr="00706E38">
        <w:rPr>
          <w:rFonts w:ascii="Times New Roman" w:hAnsi="Times New Roman" w:cs="Times New Roman"/>
          <w:b/>
          <w:sz w:val="24"/>
          <w:szCs w:val="24"/>
        </w:rPr>
        <w:t>A késedelmi kötbér megfizetése nem mentesít a teljesítés alól.</w:t>
      </w:r>
      <w:r w:rsidR="005F4261" w:rsidRPr="00706E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0E0CAF" w14:textId="55096AF1" w:rsidR="009B75F6" w:rsidRPr="00C730EE" w:rsidRDefault="006C7A2A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30EE">
        <w:rPr>
          <w:rFonts w:ascii="Times New Roman" w:hAnsi="Times New Roman" w:cs="Times New Roman"/>
          <w:sz w:val="24"/>
          <w:szCs w:val="24"/>
        </w:rPr>
        <w:t>A késedelmi kötbér maximumának elérése esetén Megrendelő jogosult a szerződést felmondani, vagy ha a teljesítés nem kezdődött meg, jogosult attól elállni</w:t>
      </w:r>
      <w:r w:rsidR="00216B6C">
        <w:rPr>
          <w:rFonts w:ascii="Times New Roman" w:hAnsi="Times New Roman" w:cs="Times New Roman"/>
          <w:sz w:val="24"/>
          <w:szCs w:val="24"/>
        </w:rPr>
        <w:t>, és meghiúsulási kötbért érvényesíteni</w:t>
      </w:r>
      <w:r w:rsidRPr="00C730EE">
        <w:rPr>
          <w:rFonts w:ascii="Times New Roman" w:hAnsi="Times New Roman" w:cs="Times New Roman"/>
          <w:sz w:val="24"/>
          <w:szCs w:val="24"/>
        </w:rPr>
        <w:t>.</w:t>
      </w:r>
      <w:bookmarkEnd w:id="9"/>
      <w:r w:rsidR="009B75F6" w:rsidRPr="00C730E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2FDD2B" w14:textId="69447A9C" w:rsidR="00B91BF5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3209129" w14:textId="3B049D83" w:rsidR="00B91BF5" w:rsidRPr="00C730EE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Hibás teljesítési kötbér: </w:t>
      </w:r>
      <w:r>
        <w:rPr>
          <w:rFonts w:ascii="Times New Roman" w:hAnsi="Times New Roman" w:cs="Times New Roman"/>
          <w:sz w:val="24"/>
          <w:szCs w:val="24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hibás teljesítési kötbér naptári napi összege </w:t>
      </w:r>
      <w:r w:rsidR="00867F87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nettó Kivitelezői Díj </w:t>
      </w:r>
      <w:r w:rsidR="008E51B0">
        <w:rPr>
          <w:rFonts w:ascii="Times New Roman" w:hAnsi="Times New Roman" w:cs="Times New Roman"/>
          <w:b/>
          <w:bCs/>
          <w:sz w:val="24"/>
          <w:szCs w:val="24"/>
        </w:rPr>
        <w:t>0,</w:t>
      </w:r>
      <w:r w:rsidR="00216B6C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%-a, maximuma </w:t>
      </w:r>
      <w:r w:rsidR="00216B6C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0 naptári napra eső kötbér, vagyis </w:t>
      </w:r>
      <w:r w:rsidR="00867F87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nettó Kivitelezői Díj </w:t>
      </w:r>
      <w:r w:rsidR="00216B6C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%-a.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hibás teljesítési kötbér maximumának elérése esetén Megrendelő jogosult a szerződést felmondani</w:t>
      </w:r>
      <w:r w:rsidR="00216B6C">
        <w:rPr>
          <w:rFonts w:ascii="Times New Roman" w:hAnsi="Times New Roman" w:cs="Times New Roman"/>
          <w:sz w:val="24"/>
          <w:szCs w:val="24"/>
        </w:rPr>
        <w:t>, és meghiúsulási kötbért érvényesíteni</w:t>
      </w:r>
      <w:r w:rsidRPr="00C730EE">
        <w:rPr>
          <w:rFonts w:ascii="Times New Roman" w:hAnsi="Times New Roman" w:cs="Times New Roman"/>
          <w:sz w:val="24"/>
          <w:szCs w:val="24"/>
        </w:rPr>
        <w:t>.</w:t>
      </w:r>
    </w:p>
    <w:p w14:paraId="070947A1" w14:textId="77777777" w:rsidR="009B75F6" w:rsidRPr="00C730EE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14F871B" w14:textId="0F4302DB" w:rsidR="00706E38" w:rsidRDefault="009B75F6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30EE">
        <w:rPr>
          <w:rFonts w:ascii="Times New Roman" w:hAnsi="Times New Roman" w:cs="Times New Roman"/>
          <w:b/>
          <w:sz w:val="24"/>
          <w:szCs w:val="24"/>
        </w:rPr>
        <w:t xml:space="preserve">Meghiúsulási kötbér: </w:t>
      </w:r>
      <w:bookmarkStart w:id="10" w:name="_Hlk524699957"/>
      <w:r w:rsidR="006E273B" w:rsidRPr="00C730EE">
        <w:rPr>
          <w:rFonts w:ascii="Times New Roman" w:hAnsi="Times New Roman" w:cs="Times New Roman"/>
          <w:sz w:val="24"/>
          <w:szCs w:val="24"/>
        </w:rPr>
        <w:t>Kivitelező</w:t>
      </w:r>
      <w:r w:rsidR="00C464EE" w:rsidRPr="00C730EE">
        <w:rPr>
          <w:rFonts w:ascii="Times New Roman" w:hAnsi="Times New Roman" w:cs="Times New Roman"/>
          <w:sz w:val="24"/>
          <w:szCs w:val="24"/>
        </w:rPr>
        <w:t xml:space="preserve"> köteles meghiúsulási kötbért fizetni, ha olyan okból, amelyért felelős, a Szerződés teljesítése meghiúsul. Megrendelő a Szerződés meghiúsulásának tekinti különösen azt, ha a késedelem</w:t>
      </w:r>
      <w:r w:rsidR="00C36209">
        <w:rPr>
          <w:rFonts w:ascii="Times New Roman" w:hAnsi="Times New Roman" w:cs="Times New Roman"/>
          <w:sz w:val="24"/>
          <w:szCs w:val="24"/>
        </w:rPr>
        <w:t xml:space="preserve"> és/vagy hibás teljesítés</w:t>
      </w:r>
      <w:r w:rsidR="00C464EE" w:rsidRPr="00C730EE">
        <w:rPr>
          <w:rFonts w:ascii="Times New Roman" w:hAnsi="Times New Roman" w:cs="Times New Roman"/>
          <w:sz w:val="24"/>
          <w:szCs w:val="24"/>
        </w:rPr>
        <w:t xml:space="preserve"> esetére </w:t>
      </w:r>
      <w:r w:rsidR="00C464EE" w:rsidRPr="00C730EE">
        <w:rPr>
          <w:rFonts w:ascii="Times New Roman" w:hAnsi="Times New Roman" w:cs="Times New Roman"/>
          <w:sz w:val="24"/>
          <w:szCs w:val="24"/>
        </w:rPr>
        <w:lastRenderedPageBreak/>
        <w:t>kikötött kötbér mértéke a maximum értéket eléri.</w:t>
      </w:r>
      <w:r w:rsidR="00C464EE" w:rsidRPr="00C730EE">
        <w:t xml:space="preserve"> </w:t>
      </w:r>
      <w:r w:rsidR="00C464EE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A meghiúsulási kötbér mértéke </w:t>
      </w:r>
      <w:r w:rsidR="00365305" w:rsidRPr="00C730EE">
        <w:rPr>
          <w:rFonts w:ascii="Times New Roman" w:hAnsi="Times New Roman" w:cs="Times New Roman"/>
          <w:b/>
          <w:bCs/>
          <w:sz w:val="24"/>
          <w:szCs w:val="24"/>
        </w:rPr>
        <w:t>a nettó</w:t>
      </w:r>
      <w:r w:rsidR="00C464EE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5305" w:rsidRPr="00C730EE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C464EE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ivitelezői </w:t>
      </w:r>
      <w:r w:rsidR="00365305" w:rsidRPr="00C730EE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C464EE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íj </w:t>
      </w:r>
      <w:r w:rsidR="008E51B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16B6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464EE" w:rsidRPr="00C730EE">
        <w:rPr>
          <w:rFonts w:ascii="Times New Roman" w:hAnsi="Times New Roman" w:cs="Times New Roman"/>
          <w:b/>
          <w:bCs/>
          <w:sz w:val="24"/>
          <w:szCs w:val="24"/>
        </w:rPr>
        <w:t xml:space="preserve"> %-a.</w:t>
      </w:r>
    </w:p>
    <w:p w14:paraId="329DBC97" w14:textId="77777777" w:rsidR="00917FED" w:rsidRDefault="00917FED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55ADB0" w14:textId="2A9F0C0B" w:rsidR="00216B6C" w:rsidRPr="00706E38" w:rsidRDefault="00216B6C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cstheme="minorHAnsi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Meghiúsulási kötbér érvényesítése az egyéb kötbérek érvényesítését kizárja.</w:t>
      </w:r>
    </w:p>
    <w:p w14:paraId="452583EC" w14:textId="78E79BEF" w:rsidR="005F4261" w:rsidRPr="00706E38" w:rsidRDefault="007626E2" w:rsidP="000902BF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6E38">
        <w:rPr>
          <w:rFonts w:ascii="Times New Roman" w:hAnsi="Times New Roman" w:cs="Times New Roman"/>
          <w:b/>
          <w:sz w:val="24"/>
          <w:szCs w:val="24"/>
        </w:rPr>
        <w:t>Szerződő felek rögzítik, hogy</w:t>
      </w:r>
      <w:r w:rsidR="000902BF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5F4261" w:rsidRPr="00706E38">
        <w:rPr>
          <w:rFonts w:ascii="Times New Roman" w:hAnsi="Times New Roman" w:cs="Times New Roman"/>
          <w:b/>
          <w:sz w:val="24"/>
          <w:szCs w:val="24"/>
        </w:rPr>
        <w:t xml:space="preserve"> meghiúsulási kötbér érvényesítése a teljesítés követelését kizárja. </w:t>
      </w:r>
    </w:p>
    <w:p w14:paraId="4986A528" w14:textId="431EBE8A" w:rsidR="009B75F6" w:rsidRPr="00F63C93" w:rsidRDefault="00A14913" w:rsidP="005F42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Kivitelező</w:t>
      </w:r>
      <w:r w:rsidR="005F4261" w:rsidRPr="00706E38">
        <w:rPr>
          <w:rFonts w:ascii="Times New Roman" w:hAnsi="Times New Roman" w:cs="Times New Roman"/>
          <w:b/>
          <w:sz w:val="24"/>
          <w:szCs w:val="24"/>
        </w:rPr>
        <w:t xml:space="preserve"> a meghiúsulási </w:t>
      </w:r>
      <w:r w:rsidR="005F4261" w:rsidRPr="00F63C93">
        <w:rPr>
          <w:rFonts w:ascii="Times New Roman" w:hAnsi="Times New Roman" w:cs="Times New Roman"/>
          <w:b/>
          <w:sz w:val="24"/>
          <w:szCs w:val="24"/>
        </w:rPr>
        <w:t>kötbért annak felmerülésétől számított 30 napon belül köteles megfizetni.</w:t>
      </w:r>
    </w:p>
    <w:bookmarkEnd w:id="10"/>
    <w:p w14:paraId="7F9F06F9" w14:textId="704E1890" w:rsidR="00CF3223" w:rsidRPr="005B1B4B" w:rsidRDefault="005F4261" w:rsidP="005B1B4B">
      <w:pPr>
        <w:pStyle w:val="Nincstrkz"/>
        <w:ind w:left="567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F63C9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kötbér megfizetése után </w:t>
      </w:r>
      <w:r w:rsidR="007626E2" w:rsidRPr="00F63C93">
        <w:rPr>
          <w:rFonts w:ascii="Times New Roman" w:hAnsi="Times New Roman" w:cs="Times New Roman"/>
          <w:b/>
          <w:sz w:val="24"/>
          <w:szCs w:val="24"/>
        </w:rPr>
        <w:t xml:space="preserve">az általános forgalmi adóról szóló 2007. évi CXXVII. törvény rendelkezései alapján </w:t>
      </w:r>
      <w:r w:rsidRPr="00F63C9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nem </w:t>
      </w:r>
      <w:r w:rsidR="007626E2" w:rsidRPr="00F63C9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kell ÁFA-t fizetni, </w:t>
      </w:r>
      <w:r w:rsidR="007626E2" w:rsidRPr="00F63C93">
        <w:rPr>
          <w:rFonts w:ascii="Times New Roman" w:hAnsi="Times New Roman" w:cs="Times New Roman"/>
          <w:b/>
          <w:sz w:val="24"/>
          <w:szCs w:val="24"/>
        </w:rPr>
        <w:t>a számvitelről szóló 2000. évi C. törvény</w:t>
      </w:r>
      <w:r w:rsidR="007626E2" w:rsidRPr="00F63C93">
        <w:rPr>
          <w:rFonts w:ascii="Times New Roman" w:hAnsi="Times New Roman" w:cs="Times New Roman"/>
          <w:sz w:val="24"/>
          <w:szCs w:val="24"/>
        </w:rPr>
        <w:t xml:space="preserve"> </w:t>
      </w:r>
      <w:r w:rsidRPr="00F63C9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szerinti bizonylat </w:t>
      </w:r>
      <w:r w:rsidR="007626E2" w:rsidRPr="00F63C93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kiállítása, azaz jelen </w:t>
      </w:r>
      <w:r w:rsidRPr="00F63C93">
        <w:rPr>
          <w:rFonts w:ascii="Times New Roman" w:hAnsi="Times New Roman" w:cs="Times New Roman"/>
          <w:b/>
          <w:sz w:val="24"/>
          <w:szCs w:val="24"/>
          <w:lang w:eastAsia="hu-HU"/>
        </w:rPr>
        <w:t>a szerződés is elég.</w:t>
      </w:r>
    </w:p>
    <w:p w14:paraId="497F103F" w14:textId="77777777" w:rsidR="00917FED" w:rsidRPr="005F4261" w:rsidRDefault="00917FED" w:rsidP="005F4261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</w:rPr>
      </w:pPr>
    </w:p>
    <w:p w14:paraId="7D7D314C" w14:textId="3C180134" w:rsidR="00D25218" w:rsidRPr="00C730EE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30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="00033037" w:rsidRPr="00C730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X. JÓTÁLLÁS</w:t>
      </w:r>
    </w:p>
    <w:p w14:paraId="46D92AD1" w14:textId="77777777" w:rsidR="00082B8B" w:rsidRPr="00C730EE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EE07019" w14:textId="77777777" w:rsidR="00127B67" w:rsidRPr="00C730EE" w:rsidRDefault="00127B67" w:rsidP="00127B67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0EE">
        <w:rPr>
          <w:rFonts w:ascii="Times New Roman" w:hAnsi="Times New Roman" w:cs="Times New Roman"/>
          <w:color w:val="000000"/>
          <w:sz w:val="24"/>
          <w:szCs w:val="24"/>
        </w:rPr>
        <w:t>Kivitelező a Szerződés teljesítéséért, az elvégzett munkákat és beépített anyagokat</w:t>
      </w:r>
      <w:r>
        <w:rPr>
          <w:rFonts w:ascii="Times New Roman" w:hAnsi="Times New Roman" w:cs="Times New Roman"/>
          <w:color w:val="000000"/>
          <w:sz w:val="24"/>
          <w:szCs w:val="24"/>
        </w:rPr>
        <w:t>, szerkezeteket</w:t>
      </w:r>
      <w:r w:rsidRPr="00C730EE">
        <w:rPr>
          <w:rFonts w:ascii="Times New Roman" w:hAnsi="Times New Roman" w:cs="Times New Roman"/>
          <w:color w:val="000000"/>
          <w:sz w:val="24"/>
          <w:szCs w:val="24"/>
        </w:rPr>
        <w:t xml:space="preserve"> illetően jótállásra köteles </w:t>
      </w:r>
      <w:r w:rsidRPr="007215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lakásépítéssel kapcsolatos kötelező jótállásról szóló 181/2003. (XI.5.) Korm. rendeletben meghatározottak szerint</w:t>
      </w:r>
      <w:r w:rsidRPr="00C730E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3395EBB" w14:textId="77777777" w:rsidR="00127B67" w:rsidRPr="00C730EE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AF3D1EC" w14:textId="77777777" w:rsidR="00127B67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0EE">
        <w:rPr>
          <w:rFonts w:ascii="Times New Roman" w:hAnsi="Times New Roman" w:cs="Times New Roman"/>
          <w:color w:val="000000"/>
          <w:sz w:val="24"/>
          <w:szCs w:val="24"/>
        </w:rPr>
        <w:t>A jótállás időtartama alatt Kivitelező a jogszabályban foglalt feltételek szerint köteles helytállni a hibás teljesítésért. Kivitelező mentesül a jótállási kötelezettség alól, ha bizonyítja, hogy a hiba oka a teljesítés után keletkezett.</w:t>
      </w:r>
    </w:p>
    <w:p w14:paraId="06C9281A" w14:textId="77777777" w:rsidR="00127B67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F4A8082" w14:textId="75CDCA34" w:rsidR="00127B67" w:rsidRPr="007215EE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215EE">
        <w:rPr>
          <w:rFonts w:ascii="Times New Roman" w:hAnsi="Times New Roman" w:cs="Times New Roman"/>
          <w:sz w:val="24"/>
          <w:szCs w:val="24"/>
        </w:rPr>
        <w:t>A jótállási időn belül a Kivitelező a Megrendelő által jelzett hibák kijavítását 15 munkanapon belül megkezdi és műszakilag indokolt időtartam alatt befejezi. Ellenkező esetben Megrendelő jogosult a munkát mással elvégeztetni a Kivitelező terhére.</w:t>
      </w:r>
    </w:p>
    <w:p w14:paraId="6830E82C" w14:textId="77777777" w:rsidR="00127B67" w:rsidRPr="007215EE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747BE05" w14:textId="77777777" w:rsidR="00127B67" w:rsidRPr="007215EE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15EE">
        <w:rPr>
          <w:rFonts w:ascii="Times New Roman" w:hAnsi="Times New Roman" w:cs="Times New Roman"/>
          <w:sz w:val="24"/>
          <w:szCs w:val="24"/>
        </w:rPr>
        <w:t>Kivitelezőt jótállási kötelezettsége mellett a Ptk. szerinti szavatossági kötelezettség is terheli. Kivitelezőt terheli továbbá minden olyan jogszabályi rendelkezés is, mely a Szerződés tárgya szerinti Építménye, létrejövő művekre kötelező alkalmassági időt ír elő.</w:t>
      </w:r>
    </w:p>
    <w:p w14:paraId="56A1C0F1" w14:textId="1673CAB9" w:rsidR="006C599F" w:rsidRPr="00E72238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7334E7A2" w14:textId="7B7AC4FE" w:rsidR="006C599F" w:rsidRPr="00DB38AC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jótállási idő kezdete a sikeres műszaki átadás-átvételt követő 1. nap.</w:t>
      </w:r>
    </w:p>
    <w:p w14:paraId="4D51DB31" w14:textId="77777777" w:rsidR="00082B8B" w:rsidRPr="00DB38AC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  <w:sz w:val="24"/>
          <w:szCs w:val="24"/>
        </w:rPr>
      </w:pPr>
    </w:p>
    <w:p w14:paraId="5852D46B" w14:textId="77777777" w:rsidR="00D25218" w:rsidRPr="00DB38AC" w:rsidRDefault="00033037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A jótállási igény érvényesítésére egyebekben a kellékszavatossági jogok gyakorlására</w:t>
      </w:r>
      <w:r w:rsidR="00D25218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vonatkozó szabályokat kell megfelelően alkalmazni.</w:t>
      </w:r>
      <w:r w:rsidR="00D25218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05DFAE2" w14:textId="77777777" w:rsidR="00144B3D" w:rsidRPr="00DB38AC" w:rsidRDefault="00144B3D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E0014C6" w14:textId="77777777" w:rsidR="00D25218" w:rsidRPr="00DB38AC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X. SZERZŐDŐ FELEK KÉPVISELŐI</w:t>
      </w:r>
    </w:p>
    <w:p w14:paraId="1429D469" w14:textId="77777777" w:rsidR="009B75F6" w:rsidRPr="00DB38AC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0786078" w14:textId="7CD43ED1" w:rsidR="00065F9D" w:rsidRPr="00DB38AC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Felek közötti kapcsolattartók, és elérhetőségeik: </w:t>
      </w:r>
    </w:p>
    <w:p w14:paraId="757AC1CC" w14:textId="77777777" w:rsidR="00601903" w:rsidRPr="00DB38AC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DB38AC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Megrendelő részéről:</w:t>
            </w:r>
          </w:p>
        </w:tc>
      </w:tr>
      <w:tr w:rsidR="00A11112" w:rsidRPr="00DB38AC" w14:paraId="3CE580BF" w14:textId="77777777" w:rsidTr="00A11112">
        <w:tc>
          <w:tcPr>
            <w:tcW w:w="4318" w:type="dxa"/>
          </w:tcPr>
          <w:p w14:paraId="2DA5059C" w14:textId="77777777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név:</w:t>
            </w:r>
          </w:p>
        </w:tc>
        <w:tc>
          <w:tcPr>
            <w:tcW w:w="4318" w:type="dxa"/>
          </w:tcPr>
          <w:p w14:paraId="2ED5031F" w14:textId="156B2FF9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1112" w:rsidRPr="00DB38AC" w14:paraId="27663052" w14:textId="77777777" w:rsidTr="00A11112">
        <w:tc>
          <w:tcPr>
            <w:tcW w:w="4318" w:type="dxa"/>
          </w:tcPr>
          <w:p w14:paraId="4B88F9FA" w14:textId="77777777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értesítési cím:</w:t>
            </w:r>
          </w:p>
        </w:tc>
        <w:tc>
          <w:tcPr>
            <w:tcW w:w="4318" w:type="dxa"/>
          </w:tcPr>
          <w:p w14:paraId="60EAB672" w14:textId="417C11CF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1112" w:rsidRPr="00DB38AC" w14:paraId="559BE4C3" w14:textId="77777777" w:rsidTr="00A11112">
        <w:tc>
          <w:tcPr>
            <w:tcW w:w="4318" w:type="dxa"/>
          </w:tcPr>
          <w:p w14:paraId="16588BC3" w14:textId="77777777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telefon</w:t>
            </w:r>
            <w:r w:rsidR="00065F9D" w:rsidRPr="00DB38A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4318" w:type="dxa"/>
          </w:tcPr>
          <w:p w14:paraId="5DF686BD" w14:textId="4C1C197B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1112" w:rsidRPr="00DB38AC" w14:paraId="20436BE2" w14:textId="77777777" w:rsidTr="00A11112">
        <w:tc>
          <w:tcPr>
            <w:tcW w:w="4318" w:type="dxa"/>
          </w:tcPr>
          <w:p w14:paraId="58A40074" w14:textId="77777777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e-mail:</w:t>
            </w:r>
          </w:p>
        </w:tc>
        <w:tc>
          <w:tcPr>
            <w:tcW w:w="4318" w:type="dxa"/>
          </w:tcPr>
          <w:p w14:paraId="26B24666" w14:textId="6D0A5C19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1112" w:rsidRPr="00DB38AC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DB38AC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Kivitelező</w:t>
            </w:r>
            <w:r w:rsidR="00A11112" w:rsidRPr="00DB38A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1112" w:rsidRPr="00DB38AC" w14:paraId="7914724E" w14:textId="77777777" w:rsidTr="00A11112">
        <w:tc>
          <w:tcPr>
            <w:tcW w:w="4318" w:type="dxa"/>
          </w:tcPr>
          <w:p w14:paraId="638A245F" w14:textId="77777777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név:</w:t>
            </w:r>
          </w:p>
        </w:tc>
        <w:tc>
          <w:tcPr>
            <w:tcW w:w="4318" w:type="dxa"/>
          </w:tcPr>
          <w:p w14:paraId="45A2293A" w14:textId="31F9129E" w:rsidR="00A11112" w:rsidRPr="00DB38AC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1112" w:rsidRPr="00DB38AC" w14:paraId="3D9C3962" w14:textId="77777777" w:rsidTr="00A11112">
        <w:tc>
          <w:tcPr>
            <w:tcW w:w="4318" w:type="dxa"/>
          </w:tcPr>
          <w:p w14:paraId="20720B2E" w14:textId="77777777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értesítési cím:</w:t>
            </w:r>
          </w:p>
        </w:tc>
        <w:tc>
          <w:tcPr>
            <w:tcW w:w="4318" w:type="dxa"/>
          </w:tcPr>
          <w:p w14:paraId="5223AC77" w14:textId="3B4BF6B7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1112" w:rsidRPr="00DB38AC" w14:paraId="59A5F9AE" w14:textId="77777777" w:rsidTr="00A11112">
        <w:tc>
          <w:tcPr>
            <w:tcW w:w="4318" w:type="dxa"/>
          </w:tcPr>
          <w:p w14:paraId="2D522A83" w14:textId="77777777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telefon</w:t>
            </w:r>
            <w:r w:rsidR="00065F9D" w:rsidRPr="00DB38A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4318" w:type="dxa"/>
          </w:tcPr>
          <w:p w14:paraId="4435A920" w14:textId="6C44909C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1112" w:rsidRPr="00DB38AC" w14:paraId="1FE73A82" w14:textId="77777777" w:rsidTr="00A11112">
        <w:tc>
          <w:tcPr>
            <w:tcW w:w="4318" w:type="dxa"/>
          </w:tcPr>
          <w:p w14:paraId="4F6865DF" w14:textId="77777777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4318" w:type="dxa"/>
          </w:tcPr>
          <w:p w14:paraId="7318F7CC" w14:textId="1D6CB17A" w:rsidR="00A11112" w:rsidRPr="00DB38AC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4BC4833" w14:textId="77777777" w:rsidR="00B90CB3" w:rsidRPr="00DB38AC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62A7E21" w14:textId="0D99CA91" w:rsidR="00A11112" w:rsidRPr="00DB38AC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A fent megnevezett képviselő személyének változásáról a Fél köteles a másik Felet</w:t>
      </w:r>
      <w:r w:rsidR="00D25218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haladék nélkül, ám legkésőbb öt (5) munkanapon belül értesíteni. </w:t>
      </w:r>
    </w:p>
    <w:p w14:paraId="563091F5" w14:textId="77777777" w:rsidR="00144B3D" w:rsidRPr="00DB38AC" w:rsidRDefault="00144B3D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5722E49" w14:textId="77777777" w:rsidR="00A11112" w:rsidRPr="00C730EE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30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XI. FELELŐSSÉGBIZTOSÍTÁS</w:t>
      </w:r>
    </w:p>
    <w:p w14:paraId="3866A945" w14:textId="77777777" w:rsidR="00A11112" w:rsidRPr="00C730EE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578948E" w14:textId="01DF323B" w:rsidR="00A11112" w:rsidRPr="00144B3D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4B3D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033037" w:rsidRPr="00144B3D">
        <w:rPr>
          <w:rFonts w:ascii="Times New Roman" w:hAnsi="Times New Roman" w:cs="Times New Roman"/>
          <w:color w:val="000000"/>
          <w:sz w:val="24"/>
          <w:szCs w:val="24"/>
        </w:rPr>
        <w:t xml:space="preserve"> kijelenti, hogy </w:t>
      </w:r>
      <w:r w:rsidR="00033037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rendelkezik </w:t>
      </w:r>
      <w:r w:rsidR="00BA1BEF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322/2015. (X. 30.) Korm. rendelet 26. §-</w:t>
      </w:r>
      <w:proofErr w:type="spellStart"/>
      <w:r w:rsidR="00BA1BEF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ában</w:t>
      </w:r>
      <w:proofErr w:type="spellEnd"/>
      <w:r w:rsidR="00BA1BEF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előírt teljes körű felelősségbiztosítással (építés- és szerelésbiztosítás - C.A.R. vagy azzal egyenértékű), melynek mértéke </w:t>
      </w:r>
      <w:bookmarkStart w:id="11" w:name="_Hlk50292641"/>
      <w:r w:rsidR="00BA1BEF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legalább </w:t>
      </w:r>
      <w:r w:rsidR="00F27F7B">
        <w:rPr>
          <w:rFonts w:ascii="Times New Roman" w:hAnsi="Times New Roman" w:cs="Times New Roman"/>
          <w:b/>
          <w:bCs/>
          <w:color w:val="000000"/>
          <w:sz w:val="24"/>
          <w:szCs w:val="24"/>
        </w:rPr>
        <w:t>50</w:t>
      </w:r>
      <w:r w:rsidR="002E1670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.000.000, -</w:t>
      </w:r>
      <w:r w:rsidR="00BA1BEF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Ft</w:t>
      </w:r>
      <w:r w:rsidR="000377D0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BA1BEF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/kár és </w:t>
      </w:r>
      <w:r w:rsidR="003A4AC6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legalább </w:t>
      </w:r>
      <w:r w:rsidR="00F27F7B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</w:t>
      </w:r>
      <w:r w:rsidR="00E32811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0</w:t>
      </w:r>
      <w:r w:rsidR="002E1670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.000.000, -</w:t>
      </w:r>
      <w:r w:rsidR="00BA1BEF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Ft</w:t>
      </w:r>
      <w:r w:rsidR="000377D0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BA1BEF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/</w:t>
      </w:r>
      <w:bookmarkEnd w:id="11"/>
      <w:r w:rsidR="0070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év</w:t>
      </w:r>
      <w:r w:rsidR="00BA1BEF" w:rsidRPr="00144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0DE7F949" w14:textId="77777777" w:rsidR="00A11112" w:rsidRPr="00E72238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17531600" w14:textId="293862C1" w:rsidR="00A11112" w:rsidRPr="00DB38AC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kötelezettsége, hogy a szerződés teljes időtartama alatt</w:t>
      </w:r>
      <w:r w:rsidR="004D658C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rendelkezzen a felelősségbiztosítással. </w:t>
      </w:r>
    </w:p>
    <w:p w14:paraId="697FC57B" w14:textId="77777777" w:rsidR="00A11112" w:rsidRPr="00DB38AC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5C7E476" w14:textId="17895E5A" w:rsidR="00A11112" w:rsidRPr="00DB38AC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Kivitelező</w:t>
      </w:r>
      <w:r w:rsidR="00033037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haladéktalanul, de legkésőbb a szerződéskötéskor köteles Megrendelő</w:t>
      </w:r>
      <w:r w:rsidR="004D658C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részére bemutatni a felelősségbiztosítási szerződésének eredeti példányát, egy másolati</w:t>
      </w:r>
      <w:r w:rsidR="004D658C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példányát pedig köteles átadni Megrendelő részére, mely felelősségbiztosítás másolati</w:t>
      </w:r>
      <w:r w:rsidR="004D658C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példánya a jelen szerződés </w:t>
      </w:r>
      <w:r w:rsid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033037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sz. mellékletét képezi.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Ennek elmaradása esetén</w:t>
      </w:r>
      <w:r w:rsidR="004D658C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Megrendelő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t póthatáridővel felhívja a szerződésszegés megszüntetésére, és Megrendelő megtagadhatja a munkaterület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részére történő átadását. A</w:t>
      </w:r>
      <w:r w:rsidR="004D658C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>póthatáridő eredménytelen elteltét követően Megrendelő jogosult a szerződéstől elállni.</w:t>
      </w:r>
    </w:p>
    <w:p w14:paraId="4E322A20" w14:textId="77777777" w:rsidR="00144B3D" w:rsidRPr="00DB38AC" w:rsidRDefault="00144B3D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7FCE8D2" w14:textId="77777777" w:rsidR="00A11112" w:rsidRPr="00DB38AC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XI</w:t>
      </w:r>
      <w:r w:rsidR="00B101DE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EC7CD1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VEGYES</w:t>
      </w: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RENDELKEZÉSEK</w:t>
      </w:r>
    </w:p>
    <w:p w14:paraId="7987BCE1" w14:textId="77777777" w:rsidR="00A11112" w:rsidRPr="00DB38AC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765FE2B" w14:textId="0D4FB624" w:rsidR="00801CFB" w:rsidRPr="00DB38AC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Felek jelen szerződésből eredő esetleges jogvitáikat elsősorban tárgyalásos úton</w:t>
      </w:r>
      <w:r w:rsidR="004D658C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kötelesek rendezni. </w:t>
      </w:r>
    </w:p>
    <w:p w14:paraId="460B4C0F" w14:textId="77777777" w:rsidR="00DB38AC" w:rsidRPr="00DB38AC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9D72268" w14:textId="1957EA01" w:rsidR="00DB38AC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Kivitelező kifejezetten nyilatkozik, hogy a szerződés teljesítése során nem vesz igénybe az eljárásban előírt kizáró okok hatálya alatt álló alvállalkozót.</w:t>
      </w:r>
    </w:p>
    <w:p w14:paraId="3D8E397B" w14:textId="77777777" w:rsidR="00196F55" w:rsidRPr="00196F55" w:rsidRDefault="00196F55" w:rsidP="00196F55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14:paraId="5CB8EDF8" w14:textId="73651D96" w:rsidR="00196F55" w:rsidRPr="00CF3223" w:rsidRDefault="00196F55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6E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Kivitelező a Szerződés megkötésének időpontjában, majd - a később bevont alvállalkozók tekintetében - a Szerződés teljesítésének időtartama alatt köteles előzetesen a Megrendelőnek valamennyi olyan alvállalkozót bejelenteni (a megnevezésen túl az elérhetőség, valamint a képviseletre jogosult megjelölésével), amely részt vesz a Szerződés teljesítésében. </w:t>
      </w:r>
      <w:r w:rsidRPr="00CF3223">
        <w:rPr>
          <w:rFonts w:ascii="Times New Roman" w:hAnsi="Times New Roman" w:cs="Times New Roman"/>
          <w:color w:val="000000"/>
          <w:sz w:val="24"/>
          <w:szCs w:val="24"/>
        </w:rPr>
        <w:t xml:space="preserve">Kivitelező a bejelentéssel együtt köteles a Megrendelőnek az alvállalkozó megnevezésén, adószámán, elérhetőségén, a képviseletre </w:t>
      </w:r>
      <w:r w:rsidRPr="00CF3223">
        <w:rPr>
          <w:rFonts w:ascii="Times New Roman" w:hAnsi="Times New Roman" w:cs="Times New Roman"/>
          <w:color w:val="000000"/>
          <w:sz w:val="24"/>
          <w:szCs w:val="24"/>
        </w:rPr>
        <w:lastRenderedPageBreak/>
        <w:t>jogosult személyén túl az ajánlattevői teljesítésen belül az alvállalkozói teljesítés várható százalékos arányát, valamint az alvállalkozói szerződés szerinti ellenszolgáltatás értékét megadni.  Kivitelező a Szerződés teljesítésének időtartama alatt köteles a Megrendelőt tájékoztatni az alvállalkozók bejelentésben közölt adatainak változásáról.</w:t>
      </w:r>
    </w:p>
    <w:p w14:paraId="1E70CB43" w14:textId="77777777" w:rsidR="00196F55" w:rsidRPr="00CF3223" w:rsidRDefault="00196F55" w:rsidP="00196F55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14:paraId="092D004A" w14:textId="29DEE6BF" w:rsidR="00196F55" w:rsidRPr="00DB38AC" w:rsidRDefault="00196F55" w:rsidP="00196F5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3223">
        <w:rPr>
          <w:rFonts w:ascii="Times New Roman" w:hAnsi="Times New Roman" w:cs="Times New Roman"/>
          <w:color w:val="000000"/>
          <w:sz w:val="24"/>
          <w:szCs w:val="24"/>
        </w:rPr>
        <w:t>Kivitelező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469934EA" w14:textId="77777777" w:rsidR="00801CFB" w:rsidRPr="00DB38AC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E8FD9DC" w14:textId="77777777" w:rsidR="00801CFB" w:rsidRPr="00DB38AC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Megrendelő felhívja </w:t>
      </w:r>
      <w:r w:rsidR="006E273B" w:rsidRPr="00DB38AC">
        <w:rPr>
          <w:rFonts w:ascii="Times New Roman" w:hAnsi="Times New Roman" w:cs="Times New Roman"/>
          <w:color w:val="000000"/>
          <w:sz w:val="24"/>
          <w:szCs w:val="24"/>
        </w:rPr>
        <w:t>Kivitelező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figyelmét, hogy az államháztartás központi</w:t>
      </w:r>
      <w:r w:rsidR="008B4CE9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alrendszerében a kiadási előirányzatok terhére nem köthető olyan jogi személlyel, jogi személyiséggel nem rendelkező szervezettel érvényesen visszterhes szerződés,</w:t>
      </w:r>
      <w:r w:rsidR="008B4CE9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illetve létrejött ilyen szerződés alapján nem teljesíthető kifizetés, amely szervezet</w:t>
      </w:r>
      <w:r w:rsidR="008B4CE9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nem minősül átlátható szervezetnek. A kötelezettséget vállaló (Megrendelő) ezen</w:t>
      </w:r>
      <w:r w:rsidR="008B4CE9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feltétel ellenőrzése céljából, a szerződésből eredő követelések elévüléséig az Áht. 55.</w:t>
      </w:r>
      <w:r w:rsidR="008B4CE9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§ szerint jogosult a jogi személy, jogi személyiséggel nem rendelkező szervezet</w:t>
      </w:r>
      <w:r w:rsidR="008B4CE9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átláthatóságával összefüggő, az Áht. 55. §-ban meghatározott adatokat kezelni azzal, hogy ahol az Áht. § kedvezményezettről rendelkezik, azon a jogi személyt, jogi</w:t>
      </w:r>
      <w:r w:rsidR="008B4CE9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személyiséggel nem rendelkező szervezetet kell érteni. </w:t>
      </w:r>
    </w:p>
    <w:p w14:paraId="592EF53D" w14:textId="77777777" w:rsidR="00801CFB" w:rsidRPr="00DB38AC" w:rsidRDefault="00801CFB" w:rsidP="00B101DE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318822E" w14:textId="64A63F59" w:rsidR="00801CFB" w:rsidRPr="00DB38AC" w:rsidRDefault="00CB6FE3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6FE3">
        <w:rPr>
          <w:rFonts w:ascii="Times New Roman" w:hAnsi="Times New Roman" w:cs="Times New Roman"/>
          <w:color w:val="000000"/>
          <w:sz w:val="24"/>
          <w:szCs w:val="24"/>
        </w:rPr>
        <w:t xml:space="preserve">Jelen Szerződés törzsszövege – a mellékletek nélkül – </w:t>
      </w:r>
      <w:r w:rsidRPr="005A6FE2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12 oldalból</w:t>
      </w:r>
      <w:r w:rsidRPr="00CB6FE3">
        <w:rPr>
          <w:rFonts w:ascii="Times New Roman" w:hAnsi="Times New Roman" w:cs="Times New Roman"/>
          <w:color w:val="000000"/>
          <w:sz w:val="24"/>
          <w:szCs w:val="24"/>
        </w:rPr>
        <w:t xml:space="preserve"> áll és két (2) darab egymással teljesen megegyező példányban készült, melyből 1 példány Megrendelőt, 1 példány </w:t>
      </w:r>
      <w:r>
        <w:rPr>
          <w:rFonts w:ascii="Times New Roman" w:hAnsi="Times New Roman" w:cs="Times New Roman"/>
          <w:color w:val="000000"/>
          <w:sz w:val="24"/>
          <w:szCs w:val="24"/>
        </w:rPr>
        <w:t>Kivitelezőt</w:t>
      </w:r>
      <w:r w:rsidRPr="00CB6FE3">
        <w:rPr>
          <w:rFonts w:ascii="Times New Roman" w:hAnsi="Times New Roman" w:cs="Times New Roman"/>
          <w:color w:val="000000"/>
          <w:sz w:val="24"/>
          <w:szCs w:val="24"/>
        </w:rPr>
        <w:t xml:space="preserve"> illet meg.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0C82DEE" w14:textId="77777777" w:rsidR="0053485E" w:rsidRPr="00DB38AC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E46EA50" w14:textId="09FEB119" w:rsidR="00801CFB" w:rsidRPr="00DB38AC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Jelen </w:t>
      </w:r>
      <w:r w:rsidR="0053485E" w:rsidRPr="00DB38AC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zerződést a Felek elolvasták, azt közösen értelmezték, és saját</w:t>
      </w:r>
      <w:r w:rsidR="008B4CE9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elhatározásukból, minden befolyástól mentesen, mint ügyleti akaratukkal mindenben</w:t>
      </w:r>
      <w:r w:rsidR="008B4CE9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38AC">
        <w:rPr>
          <w:rFonts w:ascii="Times New Roman" w:hAnsi="Times New Roman" w:cs="Times New Roman"/>
          <w:color w:val="000000"/>
          <w:sz w:val="24"/>
          <w:szCs w:val="24"/>
        </w:rPr>
        <w:t>megegyezőt, a képviselet szabályainak megtartásával saját kezűleg aláírták.</w:t>
      </w:r>
      <w:r w:rsidR="008B4CE9"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282D192" w14:textId="77777777" w:rsidR="00144B3D" w:rsidRDefault="00144B3D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B30AFAB" w14:textId="77777777" w:rsidR="00F27F7B" w:rsidRDefault="00F27F7B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78019B6" w14:textId="77777777" w:rsidR="00F27F7B" w:rsidRDefault="00F27F7B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70353BC" w14:textId="77777777" w:rsidR="00F27F7B" w:rsidRDefault="00F27F7B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F790F27" w14:textId="77777777" w:rsidR="00F27F7B" w:rsidRDefault="00F27F7B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3488E8" w14:textId="77777777" w:rsidR="00602478" w:rsidRDefault="00602478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6875B4F" w14:textId="77777777" w:rsidR="00602478" w:rsidRDefault="00602478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E395F21" w14:textId="77777777" w:rsidR="00602478" w:rsidRDefault="00602478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9282CE5" w14:textId="77777777" w:rsidR="00602478" w:rsidRDefault="00602478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D2B91D7" w14:textId="77777777" w:rsidR="00602478" w:rsidRDefault="00602478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AAEFA13" w14:textId="77777777" w:rsidR="00F27F7B" w:rsidRPr="00DB38AC" w:rsidRDefault="00F27F7B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AFE355C" w14:textId="77777777" w:rsidR="00801CFB" w:rsidRPr="00DB38AC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  <w:u w:val="single"/>
        </w:rPr>
        <w:t>Mellékletek:</w:t>
      </w:r>
      <w:r w:rsidR="008B4CE9" w:rsidRPr="00DB38AC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</w:p>
    <w:p w14:paraId="5551B7D4" w14:textId="246B63B2" w:rsidR="00801CFB" w:rsidRPr="00DB38AC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 xml:space="preserve">1. számú melléklet: </w:t>
      </w:r>
      <w:r w:rsidR="00DB38AC" w:rsidRPr="00DB38AC">
        <w:rPr>
          <w:rFonts w:ascii="Times New Roman" w:hAnsi="Times New Roman" w:cs="Times New Roman"/>
          <w:color w:val="000000"/>
          <w:sz w:val="24"/>
          <w:szCs w:val="24"/>
        </w:rPr>
        <w:t>Kivitelező Átláthatósági Nyilatkozata</w:t>
      </w:r>
    </w:p>
    <w:p w14:paraId="3B061CB4" w14:textId="1E63FF3C" w:rsidR="00801CFB" w:rsidRDefault="00EC7CD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38A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33037" w:rsidRPr="00DB38AC">
        <w:rPr>
          <w:rFonts w:ascii="Times New Roman" w:hAnsi="Times New Roman" w:cs="Times New Roman"/>
          <w:color w:val="000000"/>
          <w:sz w:val="24"/>
          <w:szCs w:val="24"/>
        </w:rPr>
        <w:t>. számú melléklet</w:t>
      </w:r>
      <w:r w:rsidR="00DB38AC" w:rsidRPr="00DB38AC">
        <w:rPr>
          <w:rFonts w:ascii="Times New Roman" w:hAnsi="Times New Roman" w:cs="Times New Roman"/>
          <w:color w:val="000000"/>
          <w:sz w:val="24"/>
          <w:szCs w:val="24"/>
        </w:rPr>
        <w:t>: Felelősségbiztosítás (másolatban csatolva)</w:t>
      </w:r>
    </w:p>
    <w:p w14:paraId="7D435A57" w14:textId="27033902" w:rsidR="003C4FB2" w:rsidRDefault="003C4FB2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számú melléklet: Kivitelező – ajánlatban benyújtott - árazott költségvetése</w:t>
      </w:r>
    </w:p>
    <w:p w14:paraId="0A1A4118" w14:textId="77777777" w:rsidR="009A5851" w:rsidRPr="00CA0461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461">
        <w:rPr>
          <w:rFonts w:ascii="Times New Roman" w:hAnsi="Times New Roman" w:cs="Times New Roman"/>
          <w:color w:val="000000"/>
          <w:sz w:val="24"/>
          <w:szCs w:val="24"/>
        </w:rPr>
        <w:lastRenderedPageBreak/>
        <w:t>4. számú melléklet: Alvállalkozó bejelentésére szolgáló nyilatkozatminta</w:t>
      </w:r>
    </w:p>
    <w:p w14:paraId="2C3FE659" w14:textId="77777777" w:rsidR="009A5851" w:rsidRDefault="009A5851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461">
        <w:rPr>
          <w:rFonts w:ascii="Times New Roman" w:hAnsi="Times New Roman" w:cs="Times New Roman"/>
          <w:color w:val="000000"/>
          <w:sz w:val="24"/>
          <w:szCs w:val="24"/>
        </w:rPr>
        <w:t>5. számú melléklet: Alvállalkozói teljesítés lejelentésére szolgáló nyilatkozatminta</w:t>
      </w:r>
    </w:p>
    <w:p w14:paraId="1CC80B09" w14:textId="77777777" w:rsidR="00602478" w:rsidRDefault="00602478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49A2049" w14:textId="77777777" w:rsidR="00602478" w:rsidRPr="004A2701" w:rsidRDefault="00602478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DB38AC" w14:paraId="584D1116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063CF2DF" w:rsidR="00801CFB" w:rsidRPr="00DB38AC" w:rsidRDefault="0053485E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B38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EVIN Erzsébetvárosi Ingatlangazdálkodási Nonprofit Zrt.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1DEA0C8E" w:rsidR="00801CFB" w:rsidRPr="00DB38AC" w:rsidRDefault="00014363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2" w:name="_Hlk21700258"/>
            <w:r w:rsidRPr="00DB38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………………..</w:t>
            </w:r>
            <w:r w:rsidR="00634D37" w:rsidRPr="00DB38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bookmarkEnd w:id="12"/>
          </w:p>
        </w:tc>
      </w:tr>
      <w:tr w:rsidR="00801CFB" w:rsidRPr="00DB38AC" w14:paraId="5979B310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DB38AC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Aláírás:</w:t>
            </w:r>
          </w:p>
          <w:p w14:paraId="3EE243B0" w14:textId="77777777" w:rsidR="0051519D" w:rsidRPr="00DB38AC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B9846" w14:textId="77777777" w:rsidR="00801CFB" w:rsidRPr="00DB38AC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……………………</w:t>
            </w:r>
            <w:r w:rsidR="0051519D" w:rsidRPr="00DB38AC">
              <w:rPr>
                <w:rFonts w:ascii="Times New Roman" w:hAnsi="Times New Roman" w:cs="Times New Roman"/>
                <w:sz w:val="24"/>
                <w:szCs w:val="24"/>
              </w:rPr>
              <w:t>………………..</w:t>
            </w: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DB38AC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Aláírás:</w:t>
            </w:r>
          </w:p>
          <w:p w14:paraId="6706812F" w14:textId="77777777" w:rsidR="0051519D" w:rsidRPr="00DB38AC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6DBC3" w14:textId="77777777" w:rsidR="00801CFB" w:rsidRPr="00DB38AC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……………………</w:t>
            </w:r>
            <w:r w:rsidR="0051519D" w:rsidRPr="00DB38AC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51519D" w:rsidRPr="00DB38AC"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801CFB" w:rsidRPr="00DB38AC" w14:paraId="24561B02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2CD743F5" w14:textId="0D1CDD49" w:rsidR="00801CFB" w:rsidRPr="00DB38AC" w:rsidRDefault="000B59C2" w:rsidP="005151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B38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Dr. Halmai Gyula</w:t>
            </w:r>
          </w:p>
          <w:p w14:paraId="32A271EB" w14:textId="77777777" w:rsidR="00634D37" w:rsidRPr="00DB38AC" w:rsidRDefault="0053485E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B38A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vezérigazgató</w:t>
            </w:r>
          </w:p>
          <w:p w14:paraId="1B2B7940" w14:textId="77777777" w:rsidR="00634D37" w:rsidRPr="00DB38AC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14:paraId="7E7DCD8F" w14:textId="1CF91871" w:rsidR="00801CFB" w:rsidRPr="00DB38AC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0B7ADC56" w14:textId="1E8E912F" w:rsidR="004D7603" w:rsidRPr="00DB38AC" w:rsidRDefault="00014363" w:rsidP="004D7603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27B67">
              <w:rPr>
                <w:rFonts w:ascii="Times New Roman" w:hAnsi="Times New Roman" w:cs="Times New Roman"/>
                <w:iCs/>
                <w:sz w:val="24"/>
                <w:szCs w:val="24"/>
                <w:highlight w:val="lightGray"/>
              </w:rPr>
              <w:t>……………………..</w:t>
            </w:r>
          </w:p>
          <w:p w14:paraId="7732E30A" w14:textId="77777777" w:rsidR="00634D37" w:rsidRPr="00DB38AC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89AC3" w14:textId="6DD749B0" w:rsidR="00801CFB" w:rsidRPr="00DB38AC" w:rsidRDefault="006E273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12"/>
                <w:szCs w:val="24"/>
              </w:rPr>
            </w:pP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Kivitelező</w:t>
            </w:r>
          </w:p>
        </w:tc>
      </w:tr>
      <w:tr w:rsidR="00801CFB" w:rsidRPr="00DB38AC" w14:paraId="19C29F6D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DB38AC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DB38AC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01CFB" w:rsidRPr="00DB38AC" w14:paraId="78948B43" w14:textId="77777777" w:rsidTr="00A17D21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554EDB37" w:rsidR="00801CFB" w:rsidRPr="00DB38AC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Budapest, 20</w:t>
            </w:r>
            <w:r w:rsidR="000B59C2" w:rsidRPr="00DB3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03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 xml:space="preserve">. év </w:t>
            </w:r>
            <w:r w:rsidR="009010F3" w:rsidRPr="00DB38AC"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 xml:space="preserve"> hó </w:t>
            </w:r>
            <w:r w:rsidR="009010F3" w:rsidRPr="00DB38AC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CF4701" w:rsidRPr="00DB3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2B03B606" w:rsidR="00801CFB" w:rsidRPr="00DB38AC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>Budapest, 20</w:t>
            </w:r>
            <w:r w:rsidR="000B59C2" w:rsidRPr="00DB3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03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 xml:space="preserve">. év </w:t>
            </w:r>
            <w:r w:rsidR="009010F3" w:rsidRPr="00DB38A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proofErr w:type="gramStart"/>
            <w:r w:rsidR="009010F3" w:rsidRPr="00DB38AC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="009010F3" w:rsidRPr="00DB38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 xml:space="preserve"> hó </w:t>
            </w:r>
            <w:r w:rsidR="009010F3" w:rsidRPr="00DB38AC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7E4407" w:rsidRPr="00DB38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38AC">
              <w:rPr>
                <w:rFonts w:ascii="Times New Roman" w:hAnsi="Times New Roman" w:cs="Times New Roman"/>
                <w:sz w:val="24"/>
                <w:szCs w:val="24"/>
              </w:rPr>
              <w:t xml:space="preserve"> napján</w:t>
            </w:r>
          </w:p>
        </w:tc>
      </w:tr>
    </w:tbl>
    <w:p w14:paraId="78DA3757" w14:textId="77777777" w:rsidR="00F27F7B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8C780DB" w14:textId="77777777" w:rsidR="00F27F7B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C7B2CC6" w14:textId="668A0AA6" w:rsidR="0053485E" w:rsidRPr="00DB38AC" w:rsidRDefault="00DB38AC" w:rsidP="00F27F7B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1</w:t>
      </w:r>
      <w:r w:rsidR="0053485E" w:rsidRPr="00DB38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számú melléklet: Kivitelező Átláthatósági Nyilatkozata</w:t>
      </w:r>
    </w:p>
    <w:p w14:paraId="2AE2DE69" w14:textId="38024512" w:rsidR="0053485E" w:rsidRPr="00DB38AC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p w14:paraId="12A7E77E" w14:textId="4A1F66B4" w:rsidR="003C3C0C" w:rsidRPr="00A07ECC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07EC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Alulírott </w:t>
      </w:r>
      <w:r w:rsidR="00FE6F4B"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…………</w:t>
      </w:r>
      <w:proofErr w:type="gramStart"/>
      <w:r w:rsidR="00FE6F4B"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…….</w:t>
      </w:r>
      <w:proofErr w:type="gramEnd"/>
      <w:r w:rsidR="00FE6F4B"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.</w:t>
      </w:r>
      <w:r w:rsidRPr="00127B6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u-HU"/>
        </w:rPr>
        <w:t xml:space="preserve"> mint a </w:t>
      </w:r>
      <w:r w:rsidR="00FE6F4B"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………………</w:t>
      </w:r>
      <w:r w:rsidR="00634D37"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 xml:space="preserve"> </w:t>
      </w:r>
      <w:r w:rsidR="00F23781"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(</w:t>
      </w:r>
      <w:r w:rsidR="00FE6F4B"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……………………………</w:t>
      </w:r>
      <w:proofErr w:type="gramStart"/>
      <w:r w:rsidR="00FE6F4B"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……</w:t>
      </w:r>
      <w:r w:rsidR="00F23781"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.</w:t>
      </w:r>
      <w:proofErr w:type="gramEnd"/>
      <w:r w:rsidR="00F23781"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)</w:t>
      </w:r>
      <w:r w:rsidR="00F23781" w:rsidRPr="00A07E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07EC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ügyvezetője nyilatkozom</w:t>
      </w:r>
      <w:r w:rsidR="00634D37" w:rsidRPr="00A07EC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büntetőjogi és polgári jogi felelősségem tudatában</w:t>
      </w:r>
      <w:r w:rsidR="00F23781" w:rsidRPr="00A07EC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, </w:t>
      </w:r>
      <w:r w:rsidR="00634D37" w:rsidRPr="00A07EC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hogy</w:t>
      </w:r>
      <w:r w:rsidRPr="00A07EC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A07E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a nemzeti vagyonról szóló 2011. évi CXCVI. törvény 3. § (1) bekezdés </w:t>
      </w:r>
      <w:r w:rsidR="00634D37" w:rsidRPr="00A07E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1 </w:t>
      </w:r>
      <w:r w:rsidRPr="00A07E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pontjának</w:t>
      </w:r>
      <w:proofErr w:type="gramStart"/>
      <w:r w:rsidRPr="00A07E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….</w:t>
      </w:r>
      <w:proofErr w:type="gramEnd"/>
      <w:r w:rsidRPr="00A07E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.) alpontja alapján átlátható szervezetnek minősül:</w:t>
      </w:r>
    </w:p>
    <w:p w14:paraId="4E689095" w14:textId="77777777" w:rsidR="003C3C0C" w:rsidRPr="00A07ECC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1C7F8CBB" w14:textId="4D21C16E" w:rsidR="003C3C0C" w:rsidRPr="00A07ECC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7E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…</w:t>
      </w:r>
      <w:proofErr w:type="gramStart"/>
      <w:r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…….</w:t>
      </w:r>
      <w:proofErr w:type="gramEnd"/>
      <w:r w:rsidRPr="00127B67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hu-HU"/>
        </w:rPr>
        <w:t>.</w:t>
      </w:r>
      <w:r w:rsidRPr="00A07EC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A07ECC">
        <w:rPr>
          <w:rFonts w:ascii="Times New Roman" w:eastAsia="Times New Roman" w:hAnsi="Times New Roman" w:cs="Times New Roman"/>
          <w:sz w:val="24"/>
          <w:szCs w:val="24"/>
          <w:lang w:eastAsia="hu-HU"/>
        </w:rPr>
        <w:t>olyan belföldi jogi személy, amely megfelel a következő feltételeknek:</w:t>
      </w:r>
    </w:p>
    <w:p w14:paraId="6446AB49" w14:textId="77777777" w:rsidR="003C3C0C" w:rsidRPr="00A07ECC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626090F" w14:textId="77777777" w:rsidR="003C3C0C" w:rsidRPr="00A07ECC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07E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tulajdonosi szerkezete, a pénzmosás és a terrorizmus finanszírozása megelőzéséről és megakadályozásáról szóló törvény szerint meghatározott tényleges tulajdonosa megismerhető, </w:t>
      </w:r>
      <w:r w:rsidRPr="00A07EC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tényleges tulajdonos neve, lakcíme:</w:t>
      </w:r>
    </w:p>
    <w:p w14:paraId="0E70F7CF" w14:textId="6B660A01" w:rsidR="00634D37" w:rsidRPr="00A07ECC" w:rsidRDefault="00014363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7B67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hu-HU"/>
        </w:rPr>
        <w:t>………………………………</w:t>
      </w:r>
      <w:r w:rsidR="00634D37" w:rsidRPr="00127B67">
        <w:rPr>
          <w:rFonts w:ascii="Times New Roman" w:eastAsia="Times New Roman" w:hAnsi="Times New Roman" w:cs="Times New Roman"/>
          <w:sz w:val="24"/>
          <w:szCs w:val="24"/>
          <w:highlight w:val="lightGray"/>
          <w:lang w:eastAsia="hu-HU"/>
        </w:rPr>
        <w:t>.</w:t>
      </w:r>
    </w:p>
    <w:p w14:paraId="0FD40F93" w14:textId="77777777" w:rsidR="00634D37" w:rsidRPr="00A07ECC" w:rsidRDefault="00634D37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6FB3E4" w14:textId="77777777" w:rsidR="003C3C0C" w:rsidRPr="00A07ECC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7ECC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Magyarországon rendelkezik adóilletőséggel;</w:t>
      </w:r>
    </w:p>
    <w:p w14:paraId="7F551C99" w14:textId="77777777" w:rsidR="003C3C0C" w:rsidRPr="00A07ECC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7E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7F371390" w14:textId="77777777" w:rsidR="003C3C0C" w:rsidRPr="00A07ECC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7ECC">
        <w:rPr>
          <w:rFonts w:ascii="Times New Roman" w:eastAsia="Times New Roman" w:hAnsi="Times New Roman" w:cs="Times New Roman"/>
          <w:sz w:val="24"/>
          <w:szCs w:val="24"/>
          <w:lang w:eastAsia="hu-HU"/>
        </w:rPr>
        <w:t>nem minősül a társasági adóról és az osztalékadóról szóló törvény szerint meghatározott ellenőrzött külföldi társaságnak.</w:t>
      </w:r>
    </w:p>
    <w:p w14:paraId="7EF6706C" w14:textId="77777777" w:rsidR="003C3C0C" w:rsidRPr="00A07ECC" w:rsidRDefault="003C3C0C" w:rsidP="003C3C0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F43DBD7" w14:textId="433F40BE" w:rsidR="003C3C0C" w:rsidRPr="00A07ECC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07ECC">
        <w:rPr>
          <w:rFonts w:ascii="Times New Roman" w:eastAsia="Times New Roman" w:hAnsi="Times New Roman" w:cs="Times New Roman"/>
          <w:sz w:val="24"/>
          <w:szCs w:val="24"/>
          <w:lang w:eastAsia="hu-HU"/>
        </w:rPr>
        <w:t>Kelt.:</w:t>
      </w:r>
      <w:r w:rsidR="009C4B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34D37" w:rsidRPr="00A07ECC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0B59C2" w:rsidRPr="00A07EC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DB030B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634D37" w:rsidRPr="00A07E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F23781" w:rsidRPr="00A07ECC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</w:t>
      </w:r>
    </w:p>
    <w:p w14:paraId="7955A3A4" w14:textId="77777777" w:rsidR="003C3C0C" w:rsidRPr="00A07ECC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73B0EE" w14:textId="77777777" w:rsidR="003C3C0C" w:rsidRPr="00A07ECC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577919" w14:textId="77777777" w:rsidR="003C3C0C" w:rsidRPr="00A07ECC" w:rsidRDefault="003C3C0C" w:rsidP="003C3C0C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07E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_____________________________</w:t>
      </w:r>
    </w:p>
    <w:p w14:paraId="35692F56" w14:textId="39536584" w:rsidR="003C3C0C" w:rsidRPr="00A07ECC" w:rsidRDefault="003C3C0C" w:rsidP="003C3C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07EC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cégszerű aláírás</w:t>
      </w:r>
    </w:p>
    <w:p w14:paraId="4A2097D5" w14:textId="77777777" w:rsidR="003C3C0C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p w14:paraId="70307597" w14:textId="77777777" w:rsidR="009A5851" w:rsidRPr="004A2701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3" w:name="_Hlk132294147"/>
      <w:r>
        <w:rPr>
          <w:rFonts w:ascii="Times New Roman" w:hAnsi="Times New Roman" w:cs="Times New Roman"/>
          <w:b/>
          <w:bCs/>
          <w:color w:val="000000"/>
        </w:rPr>
        <w:lastRenderedPageBreak/>
        <w:t>4</w:t>
      </w:r>
      <w:r w:rsidRPr="004A2701">
        <w:rPr>
          <w:rFonts w:ascii="Times New Roman" w:hAnsi="Times New Roman" w:cs="Times New Roman"/>
          <w:b/>
          <w:bCs/>
          <w:color w:val="000000"/>
        </w:rPr>
        <w:t>. számú melléklet: Alvállalkozó bejelentésére szolgáló nyilatkozatminta</w:t>
      </w:r>
    </w:p>
    <w:p w14:paraId="0E1C1A91" w14:textId="77777777" w:rsidR="009A5851" w:rsidRPr="004A2701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6733F820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Cs/>
        </w:rPr>
      </w:pPr>
      <w:r w:rsidRPr="004A2701">
        <w:rPr>
          <w:rFonts w:ascii="Times New Roman" w:hAnsi="Times New Roman" w:cs="Times New Roman"/>
          <w:bCs/>
        </w:rPr>
        <w:t xml:space="preserve">Alulírott </w:t>
      </w:r>
      <w:r w:rsidRPr="004A2701">
        <w:rPr>
          <w:rFonts w:ascii="Times New Roman" w:hAnsi="Times New Roman" w:cs="Times New Roman"/>
          <w:b/>
        </w:rPr>
        <w:t>…………</w:t>
      </w:r>
      <w:proofErr w:type="gramStart"/>
      <w:r w:rsidRPr="004A2701">
        <w:rPr>
          <w:rFonts w:ascii="Times New Roman" w:hAnsi="Times New Roman" w:cs="Times New Roman"/>
          <w:b/>
        </w:rPr>
        <w:t>…….</w:t>
      </w:r>
      <w:proofErr w:type="gramEnd"/>
      <w:r w:rsidRPr="004A2701">
        <w:rPr>
          <w:rFonts w:ascii="Times New Roman" w:hAnsi="Times New Roman" w:cs="Times New Roman"/>
          <w:b/>
        </w:rPr>
        <w:t>.</w:t>
      </w:r>
      <w:r w:rsidRPr="004A2701">
        <w:rPr>
          <w:rFonts w:ascii="Times New Roman" w:hAnsi="Times New Roman" w:cs="Times New Roman"/>
          <w:bCs/>
        </w:rPr>
        <w:t xml:space="preserve"> mint a </w:t>
      </w:r>
      <w:r w:rsidRPr="004A2701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4A2701">
        <w:rPr>
          <w:rFonts w:ascii="Times New Roman" w:hAnsi="Times New Roman" w:cs="Times New Roman"/>
          <w:b/>
        </w:rPr>
        <w:t>…….</w:t>
      </w:r>
      <w:proofErr w:type="gramEnd"/>
      <w:r w:rsidRPr="004A2701">
        <w:rPr>
          <w:rFonts w:ascii="Times New Roman" w:hAnsi="Times New Roman" w:cs="Times New Roman"/>
          <w:b/>
        </w:rPr>
        <w:t xml:space="preserve">) </w:t>
      </w:r>
      <w:r w:rsidRPr="004A2701">
        <w:rPr>
          <w:rFonts w:ascii="Times New Roman" w:hAnsi="Times New Roman" w:cs="Times New Roman"/>
          <w:bCs/>
        </w:rPr>
        <w:t>képviseletére jogosult személy a Kbt. 138. § (3) bekezdésével összhangban nyilatkozom, hogy a Színház- és Filmművészeti Egyetem „</w:t>
      </w:r>
      <w:r w:rsidRPr="004A2701">
        <w:rPr>
          <w:rFonts w:ascii="Times New Roman" w:hAnsi="Times New Roman" w:cs="Times New Roman"/>
          <w:b/>
          <w:i/>
          <w:iCs/>
        </w:rPr>
        <w:t>Tűzjelző rendszer telepítése</w:t>
      </w:r>
      <w:r w:rsidRPr="004A2701">
        <w:rPr>
          <w:rFonts w:ascii="Times New Roman" w:hAnsi="Times New Roman" w:cs="Times New Roman"/>
          <w:bCs/>
        </w:rPr>
        <w:t>” tárgyú szerződésének teljesítése során az alábbi alvállalkozót</w:t>
      </w:r>
      <w:r w:rsidRPr="004A2701">
        <w:rPr>
          <w:rStyle w:val="Lbjegyzet-hivatkozs"/>
          <w:rFonts w:ascii="Times New Roman" w:hAnsi="Times New Roman" w:cs="Times New Roman"/>
          <w:bCs/>
        </w:rPr>
        <w:footnoteReference w:id="1"/>
      </w:r>
      <w:r w:rsidRPr="004A2701">
        <w:rPr>
          <w:rFonts w:ascii="Times New Roman" w:hAnsi="Times New Roman" w:cs="Times New Roman"/>
          <w:bCs/>
        </w:rPr>
        <w:t xml:space="preserve"> kívánjuk igénybe venni: </w:t>
      </w:r>
    </w:p>
    <w:p w14:paraId="4FC2E074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Cs/>
        </w:rPr>
      </w:pPr>
    </w:p>
    <w:p w14:paraId="0229B383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alvállalkozó megnevezése:</w:t>
      </w:r>
    </w:p>
    <w:p w14:paraId="14D85540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adószáma:</w:t>
      </w:r>
    </w:p>
    <w:p w14:paraId="4A4B359E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elérhetősége:</w:t>
      </w:r>
    </w:p>
    <w:p w14:paraId="4254D62D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A945C7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37E6BD6F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29FE1282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1318CE23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9A8BE13" w14:textId="77777777" w:rsidR="009A5851" w:rsidRPr="004A2701" w:rsidRDefault="009A5851" w:rsidP="009A5851">
      <w:pPr>
        <w:jc w:val="both"/>
        <w:rPr>
          <w:rFonts w:ascii="Times New Roman" w:hAnsi="Times New Roman" w:cs="Times New Roman"/>
        </w:rPr>
      </w:pPr>
      <w:r w:rsidRPr="004A2701">
        <w:rPr>
          <w:rFonts w:ascii="Times New Roman" w:hAnsi="Times New Roman" w:cs="Times New Roman"/>
        </w:rPr>
        <w:t>Nyilatkozom, hogy tudomásom van róla, hogy a szerződés teljesítésének időtartama köteles vagyok a Megrendelőt tájékoztatni az alvállalkozók bejelentésben közölt adatainak változásáról, mely kötelezettségemnek haladéktalanul eleget teszek.</w:t>
      </w:r>
    </w:p>
    <w:p w14:paraId="1990C2EF" w14:textId="77777777" w:rsidR="009A5851" w:rsidRPr="004A2701" w:rsidRDefault="009A5851" w:rsidP="009A5851">
      <w:pPr>
        <w:jc w:val="both"/>
        <w:rPr>
          <w:rFonts w:ascii="Times New Roman" w:hAnsi="Times New Roman" w:cs="Times New Roman"/>
        </w:rPr>
      </w:pPr>
    </w:p>
    <w:p w14:paraId="6193111B" w14:textId="77777777" w:rsidR="009A5851" w:rsidRPr="004A2701" w:rsidRDefault="009A5851" w:rsidP="009A5851">
      <w:pPr>
        <w:jc w:val="both"/>
        <w:rPr>
          <w:rFonts w:ascii="Times New Roman" w:hAnsi="Times New Roman" w:cs="Times New Roman"/>
        </w:rPr>
      </w:pPr>
      <w:r w:rsidRPr="004A2701">
        <w:rPr>
          <w:rFonts w:ascii="Times New Roman" w:hAnsi="Times New Roman" w:cs="Times New Roman"/>
        </w:rPr>
        <w:t>Kelt: …………………………………………</w:t>
      </w:r>
    </w:p>
    <w:p w14:paraId="6204212F" w14:textId="77777777" w:rsidR="009A5851" w:rsidRPr="004A2701" w:rsidRDefault="009A5851" w:rsidP="009A5851">
      <w:pPr>
        <w:jc w:val="both"/>
        <w:rPr>
          <w:rFonts w:ascii="Times New Roman" w:hAnsi="Times New Roman" w:cs="Times New Roman"/>
        </w:rPr>
      </w:pPr>
    </w:p>
    <w:p w14:paraId="5379E2E3" w14:textId="77777777" w:rsidR="009A5851" w:rsidRPr="004A2701" w:rsidRDefault="009A5851" w:rsidP="009A5851">
      <w:pPr>
        <w:jc w:val="both"/>
        <w:rPr>
          <w:rFonts w:ascii="Times New Roman" w:hAnsi="Times New Roman" w:cs="Times New Roman"/>
        </w:rPr>
      </w:pPr>
      <w:r w:rsidRPr="004A2701">
        <w:rPr>
          <w:rFonts w:ascii="Times New Roman" w:hAnsi="Times New Roman" w:cs="Times New Roman"/>
        </w:rPr>
        <w:t>Az alvállalkozó fent közölt adataiban az alábbi változások történtek</w:t>
      </w:r>
      <w:r w:rsidRPr="004A2701">
        <w:rPr>
          <w:rStyle w:val="Lbjegyzet-hivatkozs"/>
          <w:rFonts w:ascii="Times New Roman" w:hAnsi="Times New Roman" w:cs="Times New Roman"/>
        </w:rPr>
        <w:footnoteReference w:id="2"/>
      </w:r>
      <w:r w:rsidRPr="004A2701">
        <w:rPr>
          <w:rFonts w:ascii="Times New Roman" w:hAnsi="Times New Roman" w:cs="Times New Roman"/>
        </w:rPr>
        <w:t>:</w:t>
      </w:r>
    </w:p>
    <w:p w14:paraId="0601FE01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alvállalkozó megnevezése:</w:t>
      </w:r>
    </w:p>
    <w:p w14:paraId="157A102F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adószáma:</w:t>
      </w:r>
    </w:p>
    <w:p w14:paraId="06CB87CF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elérhetősége:</w:t>
      </w:r>
    </w:p>
    <w:p w14:paraId="4925D489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57586C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70E7FA1A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0E72B39B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6160F409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5F7ED5FC" w14:textId="77777777" w:rsidR="009A5851" w:rsidRPr="004A2701" w:rsidRDefault="009A5851" w:rsidP="009A5851">
      <w:pPr>
        <w:jc w:val="both"/>
        <w:rPr>
          <w:rFonts w:ascii="Times New Roman" w:hAnsi="Times New Roman" w:cs="Times New Roman"/>
        </w:rPr>
      </w:pPr>
      <w:r w:rsidRPr="004A2701">
        <w:rPr>
          <w:rFonts w:ascii="Times New Roman" w:hAnsi="Times New Roman" w:cs="Times New Roman"/>
        </w:rPr>
        <w:t>Kelt: …………………………………………</w:t>
      </w:r>
    </w:p>
    <w:p w14:paraId="1FE400C9" w14:textId="77777777" w:rsidR="009A5851" w:rsidRPr="004A2701" w:rsidRDefault="009A585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>5</w:t>
      </w:r>
      <w:r w:rsidRPr="004A2701">
        <w:rPr>
          <w:rFonts w:ascii="Times New Roman" w:hAnsi="Times New Roman" w:cs="Times New Roman"/>
          <w:b/>
          <w:bCs/>
          <w:color w:val="000000"/>
        </w:rPr>
        <w:t>. számú melléklet: Alvállalkozói teljesítés lejelentésére szolgáló nyilatkozatminta</w:t>
      </w:r>
    </w:p>
    <w:p w14:paraId="08FEE980" w14:textId="77777777" w:rsidR="009A5851" w:rsidRPr="004A2701" w:rsidRDefault="009A5851" w:rsidP="009A5851">
      <w:pPr>
        <w:jc w:val="center"/>
        <w:rPr>
          <w:rFonts w:ascii="Times New Roman" w:hAnsi="Times New Roman" w:cs="Times New Roman"/>
          <w:b/>
          <w:bCs/>
        </w:rPr>
      </w:pPr>
    </w:p>
    <w:p w14:paraId="36509C1B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Cs/>
        </w:rPr>
        <w:t xml:space="preserve">Alulírott </w:t>
      </w:r>
      <w:r w:rsidRPr="004A2701">
        <w:rPr>
          <w:rFonts w:ascii="Times New Roman" w:hAnsi="Times New Roman" w:cs="Times New Roman"/>
          <w:b/>
        </w:rPr>
        <w:t>…………</w:t>
      </w:r>
      <w:proofErr w:type="gramStart"/>
      <w:r w:rsidRPr="004A2701">
        <w:rPr>
          <w:rFonts w:ascii="Times New Roman" w:hAnsi="Times New Roman" w:cs="Times New Roman"/>
          <w:b/>
        </w:rPr>
        <w:t>…….</w:t>
      </w:r>
      <w:proofErr w:type="gramEnd"/>
      <w:r w:rsidRPr="004A2701">
        <w:rPr>
          <w:rFonts w:ascii="Times New Roman" w:hAnsi="Times New Roman" w:cs="Times New Roman"/>
          <w:b/>
        </w:rPr>
        <w:t>.</w:t>
      </w:r>
      <w:r w:rsidRPr="004A2701">
        <w:rPr>
          <w:rFonts w:ascii="Times New Roman" w:hAnsi="Times New Roman" w:cs="Times New Roman"/>
          <w:bCs/>
        </w:rPr>
        <w:t xml:space="preserve"> mint a </w:t>
      </w:r>
      <w:r w:rsidRPr="004A2701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4A2701">
        <w:rPr>
          <w:rFonts w:ascii="Times New Roman" w:hAnsi="Times New Roman" w:cs="Times New Roman"/>
          <w:b/>
        </w:rPr>
        <w:t>…….</w:t>
      </w:r>
      <w:proofErr w:type="gramEnd"/>
      <w:r w:rsidRPr="004A2701">
        <w:rPr>
          <w:rFonts w:ascii="Times New Roman" w:hAnsi="Times New Roman" w:cs="Times New Roman"/>
          <w:b/>
        </w:rPr>
        <w:t xml:space="preserve">) </w:t>
      </w:r>
      <w:r w:rsidRPr="004A2701">
        <w:rPr>
          <w:rFonts w:ascii="Times New Roman" w:hAnsi="Times New Roman" w:cs="Times New Roman"/>
          <w:bCs/>
        </w:rPr>
        <w:t>képviseletére jogosult személy a Kbt. 138. § (3) bekezdésével összhangban nyilatkozom, hogy a Színház- és Filmművészeti Egyetem „</w:t>
      </w:r>
      <w:r w:rsidRPr="004A2701">
        <w:rPr>
          <w:rFonts w:ascii="Times New Roman" w:hAnsi="Times New Roman" w:cs="Times New Roman"/>
          <w:b/>
          <w:i/>
          <w:iCs/>
        </w:rPr>
        <w:t>Tűzjelző rendszer telepítése</w:t>
      </w:r>
      <w:r w:rsidRPr="004A2701">
        <w:rPr>
          <w:rFonts w:ascii="Times New Roman" w:hAnsi="Times New Roman" w:cs="Times New Roman"/>
          <w:bCs/>
        </w:rPr>
        <w:t>” tárgyú szerződésének teljesítése során az alábbi alvállalkozói</w:t>
      </w:r>
      <w:r w:rsidRPr="004A2701">
        <w:rPr>
          <w:rStyle w:val="Lbjegyzet-hivatkozs"/>
          <w:rFonts w:ascii="Times New Roman" w:hAnsi="Times New Roman" w:cs="Times New Roman"/>
          <w:bCs/>
        </w:rPr>
        <w:footnoteReference w:id="3"/>
      </w:r>
      <w:r w:rsidRPr="004A2701">
        <w:rPr>
          <w:rFonts w:ascii="Times New Roman" w:hAnsi="Times New Roman" w:cs="Times New Roman"/>
          <w:bCs/>
        </w:rPr>
        <w:t xml:space="preserve"> teljesítés történt meg:</w:t>
      </w:r>
    </w:p>
    <w:p w14:paraId="4D819206" w14:textId="77777777" w:rsidR="009A5851" w:rsidRPr="004A2701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7ECBBE54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alvállalkozó megnevezése:</w:t>
      </w:r>
    </w:p>
    <w:p w14:paraId="695187A9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adószáma:</w:t>
      </w:r>
    </w:p>
    <w:p w14:paraId="77CE5501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elérhetősége:</w:t>
      </w:r>
    </w:p>
    <w:p w14:paraId="419FF5CF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30A5D626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65154260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 vállalkozói teljesítésen belül az alvállalkozói teljesítés tényleges százalékos aránya:</w:t>
      </w:r>
    </w:p>
    <w:p w14:paraId="7BA03D28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 xml:space="preserve">alvállalkozó felé ellenszolgáltatás kifizetésének időpontja: </w:t>
      </w:r>
    </w:p>
    <w:p w14:paraId="4D571108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az alvállalkozónak kifizetett ellenszolgáltatás értéke:</w:t>
      </w:r>
    </w:p>
    <w:p w14:paraId="20353028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385369D" w14:textId="77777777" w:rsidR="009A5851" w:rsidRPr="004A2701" w:rsidRDefault="009A5851" w:rsidP="009A5851">
      <w:pPr>
        <w:jc w:val="both"/>
        <w:rPr>
          <w:rFonts w:ascii="Times New Roman" w:hAnsi="Times New Roman" w:cs="Times New Roman"/>
        </w:rPr>
      </w:pPr>
      <w:r w:rsidRPr="004A2701">
        <w:rPr>
          <w:rFonts w:ascii="Times New Roman" w:hAnsi="Times New Roman" w:cs="Times New Roman"/>
        </w:rPr>
        <w:t>Kelt: …………………………………………</w:t>
      </w:r>
    </w:p>
    <w:p w14:paraId="188CF4D6" w14:textId="77777777" w:rsidR="009A5851" w:rsidRPr="004A2701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bookmarkEnd w:id="13"/>
    <w:p w14:paraId="72997A60" w14:textId="77777777" w:rsidR="009A5851" w:rsidRPr="00565FD1" w:rsidRDefault="009A5851" w:rsidP="009A5851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p w14:paraId="180E035F" w14:textId="77777777" w:rsidR="009A5851" w:rsidRPr="00565FD1" w:rsidRDefault="009A5851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sectPr w:rsidR="009A5851" w:rsidRPr="00565FD1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4BC0D" w14:textId="77777777" w:rsidR="00AE1C3E" w:rsidRDefault="00AE1C3E" w:rsidP="00801CFB">
      <w:pPr>
        <w:spacing w:after="0" w:line="240" w:lineRule="auto"/>
      </w:pPr>
      <w:r>
        <w:separator/>
      </w:r>
    </w:p>
  </w:endnote>
  <w:endnote w:type="continuationSeparator" w:id="0">
    <w:p w14:paraId="2E232549" w14:textId="77777777" w:rsidR="00AE1C3E" w:rsidRDefault="00AE1C3E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608EFA21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E9615" w14:textId="77777777" w:rsidR="00AE1C3E" w:rsidRDefault="00AE1C3E" w:rsidP="00801CFB">
      <w:pPr>
        <w:spacing w:after="0" w:line="240" w:lineRule="auto"/>
      </w:pPr>
      <w:r>
        <w:separator/>
      </w:r>
    </w:p>
  </w:footnote>
  <w:footnote w:type="continuationSeparator" w:id="0">
    <w:p w14:paraId="76BF1834" w14:textId="77777777" w:rsidR="00AE1C3E" w:rsidRDefault="00AE1C3E" w:rsidP="00801CFB">
      <w:pPr>
        <w:spacing w:after="0" w:line="240" w:lineRule="auto"/>
      </w:pPr>
      <w:r>
        <w:continuationSeparator/>
      </w:r>
    </w:p>
  </w:footnote>
  <w:footnote w:id="1">
    <w:p w14:paraId="04F89D67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  <w:footnote w:id="2">
    <w:p w14:paraId="50BB3AE1" w14:textId="77777777" w:rsidR="009A5851" w:rsidRDefault="009A5851" w:rsidP="009A5851">
      <w:pPr>
        <w:pStyle w:val="Lbjegyzetszveg"/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Csak abban az esetben kell kitölteni, ha az alvállalkozói bejelentésben tett adatok változtak.</w:t>
      </w:r>
    </w:p>
  </w:footnote>
  <w:footnote w:id="3">
    <w:p w14:paraId="39CEA800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9F23B" w14:textId="09B485FC" w:rsidR="00FB600B" w:rsidRDefault="00FC10FA" w:rsidP="00FC10FA">
    <w:pPr>
      <w:pStyle w:val="lfej"/>
      <w:ind w:left="720"/>
      <w:jc w:val="center"/>
      <w:rPr>
        <w:rFonts w:ascii="Times New Roman" w:hAnsi="Times New Roman" w:cs="Times New Roman"/>
        <w:b/>
        <w:sz w:val="24"/>
        <w:szCs w:val="24"/>
      </w:rPr>
    </w:pPr>
    <w:r w:rsidRPr="00C41473">
      <w:rPr>
        <w:rFonts w:ascii="Times New Roman" w:hAnsi="Times New Roman" w:cs="Times New Roman"/>
        <w:b/>
        <w:sz w:val="24"/>
        <w:szCs w:val="24"/>
      </w:rPr>
      <w:t>„</w:t>
    </w:r>
    <w:r w:rsidR="002E420B" w:rsidRPr="002E420B">
      <w:rPr>
        <w:rFonts w:ascii="Times New Roman" w:hAnsi="Times New Roman" w:cs="Times New Roman"/>
        <w:b/>
        <w:sz w:val="24"/>
        <w:szCs w:val="24"/>
      </w:rPr>
      <w:t>Budapest, VII. kerület Csányi utca 10. szám (HRSZ: 34113) alatti 100% önkormányzati tulajdonú épület felújítása</w:t>
    </w:r>
    <w:r w:rsidRPr="00C41473">
      <w:rPr>
        <w:rFonts w:ascii="Times New Roman" w:hAnsi="Times New Roman" w:cs="Times New Roman"/>
        <w:b/>
        <w:sz w:val="24"/>
        <w:szCs w:val="24"/>
      </w:rPr>
      <w:t>”</w:t>
    </w:r>
  </w:p>
  <w:p w14:paraId="6F5C91EC" w14:textId="77777777" w:rsidR="00F75D2B" w:rsidRPr="00C41473" w:rsidRDefault="00F75D2B" w:rsidP="00FC10FA">
    <w:pPr>
      <w:pStyle w:val="lfej"/>
      <w:ind w:left="720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7137560">
    <w:abstractNumId w:val="2"/>
  </w:num>
  <w:num w:numId="2" w16cid:durableId="1032221705">
    <w:abstractNumId w:val="6"/>
  </w:num>
  <w:num w:numId="3" w16cid:durableId="371655307">
    <w:abstractNumId w:val="9"/>
  </w:num>
  <w:num w:numId="4" w16cid:durableId="1170027676">
    <w:abstractNumId w:val="11"/>
  </w:num>
  <w:num w:numId="5" w16cid:durableId="207300279">
    <w:abstractNumId w:val="0"/>
  </w:num>
  <w:num w:numId="6" w16cid:durableId="1021130831">
    <w:abstractNumId w:val="13"/>
  </w:num>
  <w:num w:numId="7" w16cid:durableId="1852988439">
    <w:abstractNumId w:val="7"/>
  </w:num>
  <w:num w:numId="8" w16cid:durableId="1610619959">
    <w:abstractNumId w:val="17"/>
  </w:num>
  <w:num w:numId="9" w16cid:durableId="1128284658">
    <w:abstractNumId w:val="20"/>
  </w:num>
  <w:num w:numId="10" w16cid:durableId="1179806940">
    <w:abstractNumId w:val="5"/>
  </w:num>
  <w:num w:numId="11" w16cid:durableId="1871411914">
    <w:abstractNumId w:val="8"/>
  </w:num>
  <w:num w:numId="12" w16cid:durableId="1451588141">
    <w:abstractNumId w:val="18"/>
  </w:num>
  <w:num w:numId="13" w16cid:durableId="1864515902">
    <w:abstractNumId w:val="15"/>
  </w:num>
  <w:num w:numId="14" w16cid:durableId="1529756462">
    <w:abstractNumId w:val="14"/>
  </w:num>
  <w:num w:numId="15" w16cid:durableId="1381587671">
    <w:abstractNumId w:val="12"/>
  </w:num>
  <w:num w:numId="16" w16cid:durableId="243802437">
    <w:abstractNumId w:val="4"/>
  </w:num>
  <w:num w:numId="17" w16cid:durableId="936673223">
    <w:abstractNumId w:val="3"/>
  </w:num>
  <w:num w:numId="18" w16cid:durableId="607591418">
    <w:abstractNumId w:val="16"/>
  </w:num>
  <w:num w:numId="19" w16cid:durableId="1135366486">
    <w:abstractNumId w:val="22"/>
  </w:num>
  <w:num w:numId="20" w16cid:durableId="1320042321">
    <w:abstractNumId w:val="1"/>
  </w:num>
  <w:num w:numId="21" w16cid:durableId="560291278">
    <w:abstractNumId w:val="19"/>
  </w:num>
  <w:num w:numId="22" w16cid:durableId="2132935160">
    <w:abstractNumId w:val="23"/>
  </w:num>
  <w:num w:numId="23" w16cid:durableId="1553149531">
    <w:abstractNumId w:val="21"/>
  </w:num>
  <w:num w:numId="24" w16cid:durableId="1844198767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7"/>
    <w:rsid w:val="000068FA"/>
    <w:rsid w:val="00014363"/>
    <w:rsid w:val="00024D47"/>
    <w:rsid w:val="000256E7"/>
    <w:rsid w:val="000308DF"/>
    <w:rsid w:val="00033037"/>
    <w:rsid w:val="000377D0"/>
    <w:rsid w:val="00044B5D"/>
    <w:rsid w:val="00052B2C"/>
    <w:rsid w:val="000575C3"/>
    <w:rsid w:val="00062F20"/>
    <w:rsid w:val="000653A9"/>
    <w:rsid w:val="00065F9D"/>
    <w:rsid w:val="000755DC"/>
    <w:rsid w:val="00082B8B"/>
    <w:rsid w:val="00082BFD"/>
    <w:rsid w:val="000902BF"/>
    <w:rsid w:val="000905B5"/>
    <w:rsid w:val="000916C3"/>
    <w:rsid w:val="00092ACB"/>
    <w:rsid w:val="000A02F0"/>
    <w:rsid w:val="000A1B62"/>
    <w:rsid w:val="000A3521"/>
    <w:rsid w:val="000A71AD"/>
    <w:rsid w:val="000B39C0"/>
    <w:rsid w:val="000B4848"/>
    <w:rsid w:val="000B59C2"/>
    <w:rsid w:val="000C10F6"/>
    <w:rsid w:val="000C7E3F"/>
    <w:rsid w:val="000D122E"/>
    <w:rsid w:val="000D2B2E"/>
    <w:rsid w:val="000D40A7"/>
    <w:rsid w:val="000E6548"/>
    <w:rsid w:val="000E7744"/>
    <w:rsid w:val="000F4F4D"/>
    <w:rsid w:val="000F5C5B"/>
    <w:rsid w:val="000F6361"/>
    <w:rsid w:val="000F68E2"/>
    <w:rsid w:val="001009A0"/>
    <w:rsid w:val="00106BF9"/>
    <w:rsid w:val="00110468"/>
    <w:rsid w:val="00124045"/>
    <w:rsid w:val="00127B67"/>
    <w:rsid w:val="00144B3D"/>
    <w:rsid w:val="00152068"/>
    <w:rsid w:val="0015602D"/>
    <w:rsid w:val="00170D3B"/>
    <w:rsid w:val="00177934"/>
    <w:rsid w:val="00182B1E"/>
    <w:rsid w:val="001861F8"/>
    <w:rsid w:val="00187331"/>
    <w:rsid w:val="001938DA"/>
    <w:rsid w:val="00196F55"/>
    <w:rsid w:val="0019703C"/>
    <w:rsid w:val="001A15E2"/>
    <w:rsid w:val="001A47F4"/>
    <w:rsid w:val="001B20C8"/>
    <w:rsid w:val="001B6825"/>
    <w:rsid w:val="001D3C8D"/>
    <w:rsid w:val="001D54D2"/>
    <w:rsid w:val="001D585D"/>
    <w:rsid w:val="001D5D3C"/>
    <w:rsid w:val="001E10C9"/>
    <w:rsid w:val="001E6EE4"/>
    <w:rsid w:val="00205C31"/>
    <w:rsid w:val="00206CBB"/>
    <w:rsid w:val="002075C9"/>
    <w:rsid w:val="0021133D"/>
    <w:rsid w:val="00214A05"/>
    <w:rsid w:val="00216B6C"/>
    <w:rsid w:val="002260E9"/>
    <w:rsid w:val="00237F21"/>
    <w:rsid w:val="00252181"/>
    <w:rsid w:val="00253A8A"/>
    <w:rsid w:val="00255316"/>
    <w:rsid w:val="00257FCA"/>
    <w:rsid w:val="00267316"/>
    <w:rsid w:val="00277D0E"/>
    <w:rsid w:val="002821B4"/>
    <w:rsid w:val="00283974"/>
    <w:rsid w:val="00294012"/>
    <w:rsid w:val="002A483B"/>
    <w:rsid w:val="002A5574"/>
    <w:rsid w:val="002A7984"/>
    <w:rsid w:val="002C3620"/>
    <w:rsid w:val="002C50DC"/>
    <w:rsid w:val="002D2278"/>
    <w:rsid w:val="002D4DBB"/>
    <w:rsid w:val="002D79D9"/>
    <w:rsid w:val="002E1670"/>
    <w:rsid w:val="002E2390"/>
    <w:rsid w:val="002E420B"/>
    <w:rsid w:val="002F19FA"/>
    <w:rsid w:val="002F3DDF"/>
    <w:rsid w:val="002F78AC"/>
    <w:rsid w:val="002F7986"/>
    <w:rsid w:val="003077E2"/>
    <w:rsid w:val="003214CB"/>
    <w:rsid w:val="00321D0B"/>
    <w:rsid w:val="00325B78"/>
    <w:rsid w:val="0032742E"/>
    <w:rsid w:val="00350DDF"/>
    <w:rsid w:val="0035336E"/>
    <w:rsid w:val="00356488"/>
    <w:rsid w:val="003612BC"/>
    <w:rsid w:val="0036188E"/>
    <w:rsid w:val="00362C25"/>
    <w:rsid w:val="00365305"/>
    <w:rsid w:val="00375B0D"/>
    <w:rsid w:val="0038074F"/>
    <w:rsid w:val="00381FF7"/>
    <w:rsid w:val="003930FF"/>
    <w:rsid w:val="003A40DD"/>
    <w:rsid w:val="003A4AC6"/>
    <w:rsid w:val="003A73C0"/>
    <w:rsid w:val="003B0868"/>
    <w:rsid w:val="003B1AFC"/>
    <w:rsid w:val="003B71E9"/>
    <w:rsid w:val="003B768F"/>
    <w:rsid w:val="003B7957"/>
    <w:rsid w:val="003C1D6E"/>
    <w:rsid w:val="003C3C0C"/>
    <w:rsid w:val="003C3C81"/>
    <w:rsid w:val="003C48B1"/>
    <w:rsid w:val="003C4FB2"/>
    <w:rsid w:val="003C6F5D"/>
    <w:rsid w:val="003D2564"/>
    <w:rsid w:val="003D6215"/>
    <w:rsid w:val="003D7E2E"/>
    <w:rsid w:val="003E1A32"/>
    <w:rsid w:val="003E673F"/>
    <w:rsid w:val="00401817"/>
    <w:rsid w:val="00406166"/>
    <w:rsid w:val="004064D3"/>
    <w:rsid w:val="00413033"/>
    <w:rsid w:val="00413AC3"/>
    <w:rsid w:val="00413DAC"/>
    <w:rsid w:val="00426699"/>
    <w:rsid w:val="00426839"/>
    <w:rsid w:val="00433DB3"/>
    <w:rsid w:val="004378BA"/>
    <w:rsid w:val="004624A8"/>
    <w:rsid w:val="00463234"/>
    <w:rsid w:val="00464D03"/>
    <w:rsid w:val="00472CA5"/>
    <w:rsid w:val="00473A6D"/>
    <w:rsid w:val="00476683"/>
    <w:rsid w:val="0047704B"/>
    <w:rsid w:val="00480C61"/>
    <w:rsid w:val="004814CD"/>
    <w:rsid w:val="0049139B"/>
    <w:rsid w:val="00492DE0"/>
    <w:rsid w:val="00493D49"/>
    <w:rsid w:val="00493EDB"/>
    <w:rsid w:val="004B163C"/>
    <w:rsid w:val="004D30F3"/>
    <w:rsid w:val="004D38A2"/>
    <w:rsid w:val="004D658C"/>
    <w:rsid w:val="004D7603"/>
    <w:rsid w:val="004D7953"/>
    <w:rsid w:val="004E7AD3"/>
    <w:rsid w:val="005047FC"/>
    <w:rsid w:val="00506E9B"/>
    <w:rsid w:val="0051519D"/>
    <w:rsid w:val="0051580D"/>
    <w:rsid w:val="00515B87"/>
    <w:rsid w:val="00516CE8"/>
    <w:rsid w:val="0053485E"/>
    <w:rsid w:val="005400C8"/>
    <w:rsid w:val="00544513"/>
    <w:rsid w:val="00544BE9"/>
    <w:rsid w:val="00546518"/>
    <w:rsid w:val="00547C63"/>
    <w:rsid w:val="005559F8"/>
    <w:rsid w:val="00565FD1"/>
    <w:rsid w:val="005752FC"/>
    <w:rsid w:val="005755B6"/>
    <w:rsid w:val="00576C4B"/>
    <w:rsid w:val="005900CB"/>
    <w:rsid w:val="00597E07"/>
    <w:rsid w:val="005A6FE2"/>
    <w:rsid w:val="005B1B4B"/>
    <w:rsid w:val="005B1EEA"/>
    <w:rsid w:val="005C075E"/>
    <w:rsid w:val="005D01F0"/>
    <w:rsid w:val="005D4B2E"/>
    <w:rsid w:val="005E10B8"/>
    <w:rsid w:val="005E762A"/>
    <w:rsid w:val="005F4261"/>
    <w:rsid w:val="00601903"/>
    <w:rsid w:val="00602478"/>
    <w:rsid w:val="0060384E"/>
    <w:rsid w:val="00607615"/>
    <w:rsid w:val="00611FBE"/>
    <w:rsid w:val="00614DEC"/>
    <w:rsid w:val="00616536"/>
    <w:rsid w:val="006166CA"/>
    <w:rsid w:val="00621CE0"/>
    <w:rsid w:val="00623D47"/>
    <w:rsid w:val="00624346"/>
    <w:rsid w:val="006341B0"/>
    <w:rsid w:val="00634D37"/>
    <w:rsid w:val="00654299"/>
    <w:rsid w:val="00655A70"/>
    <w:rsid w:val="00656B9A"/>
    <w:rsid w:val="00661D84"/>
    <w:rsid w:val="0066513F"/>
    <w:rsid w:val="006713BE"/>
    <w:rsid w:val="006740D7"/>
    <w:rsid w:val="00676365"/>
    <w:rsid w:val="00685306"/>
    <w:rsid w:val="006A1C39"/>
    <w:rsid w:val="006A3B10"/>
    <w:rsid w:val="006C1281"/>
    <w:rsid w:val="006C2D7C"/>
    <w:rsid w:val="006C599F"/>
    <w:rsid w:val="006C5FCA"/>
    <w:rsid w:val="006C7A2A"/>
    <w:rsid w:val="006D5614"/>
    <w:rsid w:val="006E2437"/>
    <w:rsid w:val="006E273B"/>
    <w:rsid w:val="006F4303"/>
    <w:rsid w:val="006F4F64"/>
    <w:rsid w:val="006F7B2A"/>
    <w:rsid w:val="00700142"/>
    <w:rsid w:val="007034CE"/>
    <w:rsid w:val="00706E38"/>
    <w:rsid w:val="00715396"/>
    <w:rsid w:val="00733D6E"/>
    <w:rsid w:val="0074011A"/>
    <w:rsid w:val="007412AC"/>
    <w:rsid w:val="0074532F"/>
    <w:rsid w:val="00750921"/>
    <w:rsid w:val="007626E2"/>
    <w:rsid w:val="00763688"/>
    <w:rsid w:val="00764B59"/>
    <w:rsid w:val="00765E77"/>
    <w:rsid w:val="00773940"/>
    <w:rsid w:val="00781314"/>
    <w:rsid w:val="007915FC"/>
    <w:rsid w:val="00793D97"/>
    <w:rsid w:val="00797FCC"/>
    <w:rsid w:val="007A03EA"/>
    <w:rsid w:val="007A6365"/>
    <w:rsid w:val="007A7539"/>
    <w:rsid w:val="007C01C5"/>
    <w:rsid w:val="007C5BBE"/>
    <w:rsid w:val="007E4407"/>
    <w:rsid w:val="007E447B"/>
    <w:rsid w:val="007E5A32"/>
    <w:rsid w:val="007F467E"/>
    <w:rsid w:val="007F47A2"/>
    <w:rsid w:val="007F5E6E"/>
    <w:rsid w:val="00801CFB"/>
    <w:rsid w:val="00805B4D"/>
    <w:rsid w:val="00806BAC"/>
    <w:rsid w:val="0083366E"/>
    <w:rsid w:val="00845A1A"/>
    <w:rsid w:val="0084738A"/>
    <w:rsid w:val="00847BA6"/>
    <w:rsid w:val="00857498"/>
    <w:rsid w:val="00862F4A"/>
    <w:rsid w:val="00864DF5"/>
    <w:rsid w:val="00867F87"/>
    <w:rsid w:val="00871DDA"/>
    <w:rsid w:val="00875920"/>
    <w:rsid w:val="00887B66"/>
    <w:rsid w:val="008A046D"/>
    <w:rsid w:val="008B15B1"/>
    <w:rsid w:val="008B4CE9"/>
    <w:rsid w:val="008C20C8"/>
    <w:rsid w:val="008D039E"/>
    <w:rsid w:val="008E51B0"/>
    <w:rsid w:val="008E5BB3"/>
    <w:rsid w:val="008E6470"/>
    <w:rsid w:val="008E7D29"/>
    <w:rsid w:val="008F1E7D"/>
    <w:rsid w:val="008F7C19"/>
    <w:rsid w:val="00900367"/>
    <w:rsid w:val="009010F3"/>
    <w:rsid w:val="00903729"/>
    <w:rsid w:val="00905888"/>
    <w:rsid w:val="00916FB4"/>
    <w:rsid w:val="00917FED"/>
    <w:rsid w:val="009272B8"/>
    <w:rsid w:val="00934644"/>
    <w:rsid w:val="00951C91"/>
    <w:rsid w:val="00953313"/>
    <w:rsid w:val="00960F0E"/>
    <w:rsid w:val="00984EEE"/>
    <w:rsid w:val="00994336"/>
    <w:rsid w:val="009949CA"/>
    <w:rsid w:val="009A5851"/>
    <w:rsid w:val="009A7863"/>
    <w:rsid w:val="009B75F6"/>
    <w:rsid w:val="009C170B"/>
    <w:rsid w:val="009C3A64"/>
    <w:rsid w:val="009C4B69"/>
    <w:rsid w:val="009D05A2"/>
    <w:rsid w:val="009D1DB8"/>
    <w:rsid w:val="009D77B5"/>
    <w:rsid w:val="009D7EBC"/>
    <w:rsid w:val="009F62DA"/>
    <w:rsid w:val="00A03EAF"/>
    <w:rsid w:val="00A04797"/>
    <w:rsid w:val="00A074A5"/>
    <w:rsid w:val="00A07ECC"/>
    <w:rsid w:val="00A11112"/>
    <w:rsid w:val="00A14913"/>
    <w:rsid w:val="00A17D21"/>
    <w:rsid w:val="00A26463"/>
    <w:rsid w:val="00A47212"/>
    <w:rsid w:val="00A65F25"/>
    <w:rsid w:val="00A6609E"/>
    <w:rsid w:val="00A769C7"/>
    <w:rsid w:val="00A84323"/>
    <w:rsid w:val="00A908E7"/>
    <w:rsid w:val="00AA6840"/>
    <w:rsid w:val="00AB3392"/>
    <w:rsid w:val="00AB5B37"/>
    <w:rsid w:val="00AB6FFD"/>
    <w:rsid w:val="00AC6616"/>
    <w:rsid w:val="00AC7938"/>
    <w:rsid w:val="00AE1C3E"/>
    <w:rsid w:val="00AE295D"/>
    <w:rsid w:val="00AE35D5"/>
    <w:rsid w:val="00AE4F4A"/>
    <w:rsid w:val="00AE6478"/>
    <w:rsid w:val="00AE65F0"/>
    <w:rsid w:val="00AF0A35"/>
    <w:rsid w:val="00AF3864"/>
    <w:rsid w:val="00B101DE"/>
    <w:rsid w:val="00B1063D"/>
    <w:rsid w:val="00B21789"/>
    <w:rsid w:val="00B23192"/>
    <w:rsid w:val="00B36471"/>
    <w:rsid w:val="00B434FF"/>
    <w:rsid w:val="00B57181"/>
    <w:rsid w:val="00B71D00"/>
    <w:rsid w:val="00B728AC"/>
    <w:rsid w:val="00B74777"/>
    <w:rsid w:val="00B76AC8"/>
    <w:rsid w:val="00B82B00"/>
    <w:rsid w:val="00B90CB3"/>
    <w:rsid w:val="00B91BF5"/>
    <w:rsid w:val="00B9255E"/>
    <w:rsid w:val="00BA1BEF"/>
    <w:rsid w:val="00BA306F"/>
    <w:rsid w:val="00BB2D64"/>
    <w:rsid w:val="00BB50A1"/>
    <w:rsid w:val="00BC35BC"/>
    <w:rsid w:val="00BC58A7"/>
    <w:rsid w:val="00BD2814"/>
    <w:rsid w:val="00BE1B50"/>
    <w:rsid w:val="00BE569D"/>
    <w:rsid w:val="00BF2734"/>
    <w:rsid w:val="00C01521"/>
    <w:rsid w:val="00C16187"/>
    <w:rsid w:val="00C178F7"/>
    <w:rsid w:val="00C264D6"/>
    <w:rsid w:val="00C26652"/>
    <w:rsid w:val="00C34A65"/>
    <w:rsid w:val="00C36209"/>
    <w:rsid w:val="00C410D8"/>
    <w:rsid w:val="00C41473"/>
    <w:rsid w:val="00C464EE"/>
    <w:rsid w:val="00C54131"/>
    <w:rsid w:val="00C6499D"/>
    <w:rsid w:val="00C665E6"/>
    <w:rsid w:val="00C730EE"/>
    <w:rsid w:val="00C73279"/>
    <w:rsid w:val="00C744D0"/>
    <w:rsid w:val="00C7588E"/>
    <w:rsid w:val="00C76BCA"/>
    <w:rsid w:val="00C77CF0"/>
    <w:rsid w:val="00C8484B"/>
    <w:rsid w:val="00C8570A"/>
    <w:rsid w:val="00C877E4"/>
    <w:rsid w:val="00C90360"/>
    <w:rsid w:val="00C95300"/>
    <w:rsid w:val="00C97C93"/>
    <w:rsid w:val="00CA0461"/>
    <w:rsid w:val="00CB6FE3"/>
    <w:rsid w:val="00CC3680"/>
    <w:rsid w:val="00CD1F4C"/>
    <w:rsid w:val="00CD692D"/>
    <w:rsid w:val="00CE7B14"/>
    <w:rsid w:val="00CF3223"/>
    <w:rsid w:val="00CF4701"/>
    <w:rsid w:val="00D00280"/>
    <w:rsid w:val="00D00F03"/>
    <w:rsid w:val="00D01CC4"/>
    <w:rsid w:val="00D068BE"/>
    <w:rsid w:val="00D11043"/>
    <w:rsid w:val="00D2181C"/>
    <w:rsid w:val="00D24867"/>
    <w:rsid w:val="00D25218"/>
    <w:rsid w:val="00D53AB3"/>
    <w:rsid w:val="00D57448"/>
    <w:rsid w:val="00D57A7C"/>
    <w:rsid w:val="00D73551"/>
    <w:rsid w:val="00D86E18"/>
    <w:rsid w:val="00D87F9A"/>
    <w:rsid w:val="00D9083F"/>
    <w:rsid w:val="00D93BC4"/>
    <w:rsid w:val="00D94A42"/>
    <w:rsid w:val="00DA31F8"/>
    <w:rsid w:val="00DA6C6F"/>
    <w:rsid w:val="00DA7FFB"/>
    <w:rsid w:val="00DB030B"/>
    <w:rsid w:val="00DB38AC"/>
    <w:rsid w:val="00DB51AF"/>
    <w:rsid w:val="00DC751F"/>
    <w:rsid w:val="00DD4AD0"/>
    <w:rsid w:val="00DD52E7"/>
    <w:rsid w:val="00DE3319"/>
    <w:rsid w:val="00DE6E18"/>
    <w:rsid w:val="00DF0397"/>
    <w:rsid w:val="00E022BA"/>
    <w:rsid w:val="00E2181D"/>
    <w:rsid w:val="00E23C42"/>
    <w:rsid w:val="00E321FF"/>
    <w:rsid w:val="00E32811"/>
    <w:rsid w:val="00E332B7"/>
    <w:rsid w:val="00E42DF0"/>
    <w:rsid w:val="00E51AAA"/>
    <w:rsid w:val="00E72238"/>
    <w:rsid w:val="00E76A23"/>
    <w:rsid w:val="00E76ECB"/>
    <w:rsid w:val="00E802B9"/>
    <w:rsid w:val="00E805F2"/>
    <w:rsid w:val="00E95613"/>
    <w:rsid w:val="00E97579"/>
    <w:rsid w:val="00EA233E"/>
    <w:rsid w:val="00EB0972"/>
    <w:rsid w:val="00EB4980"/>
    <w:rsid w:val="00EC7CD1"/>
    <w:rsid w:val="00EE2F94"/>
    <w:rsid w:val="00EE7C33"/>
    <w:rsid w:val="00EE7FD5"/>
    <w:rsid w:val="00EF1841"/>
    <w:rsid w:val="00EF274B"/>
    <w:rsid w:val="00EF41FF"/>
    <w:rsid w:val="00EF6AC8"/>
    <w:rsid w:val="00F139DA"/>
    <w:rsid w:val="00F14432"/>
    <w:rsid w:val="00F1508E"/>
    <w:rsid w:val="00F1573D"/>
    <w:rsid w:val="00F21F3E"/>
    <w:rsid w:val="00F23781"/>
    <w:rsid w:val="00F24AF9"/>
    <w:rsid w:val="00F27F7B"/>
    <w:rsid w:val="00F3612C"/>
    <w:rsid w:val="00F3788D"/>
    <w:rsid w:val="00F445BC"/>
    <w:rsid w:val="00F548C1"/>
    <w:rsid w:val="00F5794B"/>
    <w:rsid w:val="00F604A9"/>
    <w:rsid w:val="00F60B95"/>
    <w:rsid w:val="00F62084"/>
    <w:rsid w:val="00F63C93"/>
    <w:rsid w:val="00F6500A"/>
    <w:rsid w:val="00F657D5"/>
    <w:rsid w:val="00F75D2B"/>
    <w:rsid w:val="00F93F9A"/>
    <w:rsid w:val="00F9404C"/>
    <w:rsid w:val="00FA371B"/>
    <w:rsid w:val="00FA62E3"/>
    <w:rsid w:val="00FB600B"/>
    <w:rsid w:val="00FC10FA"/>
    <w:rsid w:val="00FD0202"/>
    <w:rsid w:val="00FE6F4B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A5851"/>
    <w:pPr>
      <w:spacing w:after="0" w:line="240" w:lineRule="auto"/>
      <w:ind w:left="357" w:hanging="357"/>
    </w:pPr>
    <w:rPr>
      <w:rFonts w:ascii="Roboto" w:hAnsi="Roboto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5851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58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884B9-9C4F-4F80-AE97-569AB72B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3874</Words>
  <Characters>26737</Characters>
  <Application>Microsoft Office Word</Application>
  <DocSecurity>4</DocSecurity>
  <Lines>222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beke.zsuzsi</dc:creator>
  <cp:lastModifiedBy>Zsoldis József</cp:lastModifiedBy>
  <cp:revision>2</cp:revision>
  <cp:lastPrinted>2022-12-01T09:57:00Z</cp:lastPrinted>
  <dcterms:created xsi:type="dcterms:W3CDTF">2023-04-24T09:45:00Z</dcterms:created>
  <dcterms:modified xsi:type="dcterms:W3CDTF">2023-04-24T09:45:00Z</dcterms:modified>
</cp:coreProperties>
</file>