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75AA" w14:textId="41A67CC7" w:rsidR="002F78AC" w:rsidRPr="00CF22D2" w:rsidRDefault="00CF22D2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F22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VÁLLALKOZÁSI</w:t>
      </w:r>
      <w:r w:rsidR="002F78AC" w:rsidRPr="00CF22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SZERZŐDÉS</w:t>
      </w:r>
    </w:p>
    <w:p w14:paraId="2B0DB044" w14:textId="2368D30B" w:rsidR="00CF22D2" w:rsidRPr="00CF22D2" w:rsidRDefault="004A2701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270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ar-SA"/>
        </w:rPr>
        <w:t>(tervezet)</w:t>
      </w:r>
    </w:p>
    <w:p w14:paraId="39E8DB4C" w14:textId="77777777" w:rsidR="00616536" w:rsidRPr="00CF22D2" w:rsidRDefault="00616536" w:rsidP="009B75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3531D272" w14:textId="77777777" w:rsidR="002F78AC" w:rsidRPr="00CF22D2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F22D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amely létrejött egyrészről:</w:t>
      </w:r>
    </w:p>
    <w:p w14:paraId="58C6A058" w14:textId="69CE2F53" w:rsidR="00E802B9" w:rsidRPr="00CF22D2" w:rsidRDefault="00E802B9" w:rsidP="00E802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2D2">
        <w:rPr>
          <w:rFonts w:ascii="Times New Roman" w:hAnsi="Times New Roman" w:cs="Times New Roman"/>
          <w:sz w:val="24"/>
          <w:szCs w:val="24"/>
        </w:rPr>
        <w:t xml:space="preserve">Név: </w:t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b/>
          <w:bCs/>
          <w:sz w:val="24"/>
          <w:szCs w:val="24"/>
        </w:rPr>
        <w:t>EVIN</w:t>
      </w:r>
      <w:r w:rsidRPr="00CF22D2">
        <w:rPr>
          <w:rFonts w:ascii="Times New Roman" w:hAnsi="Times New Roman" w:cs="Times New Roman"/>
          <w:sz w:val="24"/>
          <w:szCs w:val="24"/>
        </w:rPr>
        <w:t xml:space="preserve"> </w:t>
      </w:r>
      <w:r w:rsidRPr="00CF22D2">
        <w:rPr>
          <w:rFonts w:ascii="Times New Roman" w:hAnsi="Times New Roman" w:cs="Times New Roman"/>
          <w:b/>
          <w:sz w:val="24"/>
          <w:szCs w:val="24"/>
        </w:rPr>
        <w:t>Erzsébetvárosi Ingatlangazdálkodási Nonprofit Zrt.</w:t>
      </w:r>
    </w:p>
    <w:p w14:paraId="57024681" w14:textId="144685FD" w:rsidR="00E802B9" w:rsidRPr="00CF22D2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2D2">
        <w:rPr>
          <w:rFonts w:ascii="Times New Roman" w:hAnsi="Times New Roman" w:cs="Times New Roman"/>
          <w:sz w:val="24"/>
          <w:szCs w:val="24"/>
        </w:rPr>
        <w:t xml:space="preserve">Székhely: </w:t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sz w:val="24"/>
          <w:szCs w:val="24"/>
        </w:rPr>
        <w:tab/>
        <w:t xml:space="preserve">1071 Budapest, </w:t>
      </w:r>
      <w:proofErr w:type="spellStart"/>
      <w:r w:rsidRPr="00CF22D2">
        <w:rPr>
          <w:rFonts w:ascii="Times New Roman" w:hAnsi="Times New Roman" w:cs="Times New Roman"/>
          <w:sz w:val="24"/>
          <w:szCs w:val="24"/>
        </w:rPr>
        <w:t>Damjanich</w:t>
      </w:r>
      <w:proofErr w:type="spellEnd"/>
      <w:r w:rsidRPr="00CF22D2">
        <w:rPr>
          <w:rFonts w:ascii="Times New Roman" w:hAnsi="Times New Roman" w:cs="Times New Roman"/>
          <w:sz w:val="24"/>
          <w:szCs w:val="24"/>
        </w:rPr>
        <w:t xml:space="preserve"> utca 12.</w:t>
      </w:r>
    </w:p>
    <w:p w14:paraId="772E9F86" w14:textId="6226B492" w:rsidR="00E802B9" w:rsidRPr="00CF22D2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2D2">
        <w:rPr>
          <w:rFonts w:ascii="Times New Roman" w:hAnsi="Times New Roman" w:cs="Times New Roman"/>
          <w:sz w:val="24"/>
          <w:szCs w:val="24"/>
        </w:rPr>
        <w:t xml:space="preserve">Adószám: </w:t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sz w:val="24"/>
          <w:szCs w:val="24"/>
        </w:rPr>
        <w:tab/>
        <w:t>12194528-2-42</w:t>
      </w:r>
    </w:p>
    <w:p w14:paraId="04E31073" w14:textId="58AAD96A" w:rsidR="002F78AC" w:rsidRPr="00CF22D2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F22D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Cégjegyzékszám:</w:t>
      </w:r>
      <w:r w:rsidR="007412AC" w:rsidRPr="00CF22D2">
        <w:t xml:space="preserve"> </w:t>
      </w:r>
      <w:r w:rsidR="007412AC" w:rsidRPr="00CF22D2">
        <w:tab/>
      </w:r>
      <w:r w:rsidR="007412AC" w:rsidRPr="00CF22D2">
        <w:tab/>
      </w:r>
      <w:r w:rsidR="007412AC" w:rsidRPr="00CF22D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01-10-043258</w:t>
      </w:r>
    </w:p>
    <w:p w14:paraId="2AF91F65" w14:textId="36923E65" w:rsidR="00E802B9" w:rsidRPr="00CF22D2" w:rsidRDefault="00E802B9" w:rsidP="00E802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2D2">
        <w:rPr>
          <w:rFonts w:ascii="Times New Roman" w:hAnsi="Times New Roman" w:cs="Times New Roman"/>
          <w:sz w:val="24"/>
          <w:szCs w:val="24"/>
        </w:rPr>
        <w:t>Képviselő neve:</w:t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Pr="00CF22D2">
        <w:rPr>
          <w:rFonts w:ascii="Times New Roman" w:hAnsi="Times New Roman" w:cs="Times New Roman"/>
          <w:sz w:val="24"/>
          <w:szCs w:val="24"/>
        </w:rPr>
        <w:tab/>
      </w:r>
      <w:r w:rsidR="000B59C2" w:rsidRPr="00CF22D2">
        <w:rPr>
          <w:rFonts w:ascii="Times New Roman" w:hAnsi="Times New Roman" w:cs="Times New Roman"/>
          <w:sz w:val="24"/>
          <w:szCs w:val="24"/>
        </w:rPr>
        <w:t>Dr. Halmai Gyula</w:t>
      </w:r>
      <w:r w:rsidRPr="00CF22D2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75A49A5F" w14:textId="100187E5" w:rsidR="00E802B9" w:rsidRPr="00CF22D2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CF22D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mint Megrendelő (a továbbiakban: Megrendelő)</w:t>
      </w:r>
    </w:p>
    <w:p w14:paraId="05366001" w14:textId="77777777" w:rsidR="00CF22D2" w:rsidRDefault="00CF22D2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15FAC0C1" w14:textId="10CF8BE4" w:rsidR="002F78AC" w:rsidRPr="00CF22D2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2D2">
        <w:rPr>
          <w:rFonts w:ascii="Times New Roman" w:eastAsia="Times New Roman" w:hAnsi="Times New Roman" w:cs="Times New Roman"/>
          <w:sz w:val="24"/>
          <w:szCs w:val="24"/>
          <w:lang w:eastAsia="hu-HU"/>
        </w:rPr>
        <w:t>másrészről:</w:t>
      </w:r>
    </w:p>
    <w:p w14:paraId="4FC16FB3" w14:textId="70966A7B" w:rsidR="002F78AC" w:rsidRPr="005359C8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>Név:</w:t>
      </w: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14363" w:rsidRPr="004A2701">
        <w:rPr>
          <w:rFonts w:ascii="Times New Roman" w:eastAsia="Times New Roman" w:hAnsi="Times New Roman" w:cs="Times New Roman"/>
          <w:b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5359C8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Székhely:</w:t>
      </w: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14363" w:rsidRPr="004A27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5359C8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Adószám:</w:t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014363" w:rsidRPr="004A27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5359C8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Cégjegyzékszám:</w:t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014363" w:rsidRPr="004A27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5359C8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Pénzforgalmi számlaszám:</w:t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014363" w:rsidRPr="004A27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5359C8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Pénzforgalmi szolgáltató:</w:t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014363" w:rsidRPr="004A27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CF22D2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</w:pP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Képviseli:</w:t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5359C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014363" w:rsidRPr="004A27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shd w:val="clear" w:color="auto" w:fill="FFFFFF"/>
          <w:lang w:eastAsia="hu-HU"/>
        </w:rPr>
        <w:t>……………………………………….</w:t>
      </w:r>
    </w:p>
    <w:p w14:paraId="15F6EF44" w14:textId="0A2A50E3" w:rsidR="002F78AC" w:rsidRPr="00CF22D2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CF22D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mint </w:t>
      </w:r>
      <w:r w:rsidR="00CF22D2" w:rsidRPr="00CF22D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Vállalkozó</w:t>
      </w:r>
      <w:r w:rsidRPr="00CF22D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(a továbbiakban: </w:t>
      </w:r>
      <w:r w:rsidR="00CF22D2" w:rsidRPr="00CF22D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Vállalkozó</w:t>
      </w:r>
      <w:r w:rsidRPr="00CF22D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), </w:t>
      </w:r>
    </w:p>
    <w:p w14:paraId="3D45C15F" w14:textId="77777777" w:rsidR="002F78AC" w:rsidRPr="00CF22D2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14:paraId="38181FCC" w14:textId="180F1FB7" w:rsidR="002F78AC" w:rsidRPr="00CF22D2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2D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–</w:t>
      </w:r>
      <w:r w:rsidRPr="00CF22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együttes említésük esetén: </w:t>
      </w:r>
      <w:r w:rsidRPr="00CF22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Felek</w:t>
      </w:r>
      <w:r w:rsidRPr="00CF22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F22D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–</w:t>
      </w:r>
      <w:r w:rsidRPr="00CF22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 alulírott napon és helyen a jelen </w:t>
      </w:r>
      <w:r w:rsidR="005047FC" w:rsidRPr="00CF22D2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CF22D2">
        <w:rPr>
          <w:rFonts w:ascii="Times New Roman" w:eastAsia="Times New Roman" w:hAnsi="Times New Roman" w:cs="Times New Roman"/>
          <w:sz w:val="24"/>
          <w:szCs w:val="24"/>
          <w:lang w:eastAsia="hu-HU"/>
        </w:rPr>
        <w:t>zerződésben írt feltételek szerint:</w:t>
      </w:r>
    </w:p>
    <w:p w14:paraId="10889720" w14:textId="77777777" w:rsidR="003E1A32" w:rsidRPr="00CF22D2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31A5B13" w14:textId="77777777" w:rsidR="00BB2D64" w:rsidRPr="00CF22D2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I. ELŐZMÉNYEK</w:t>
      </w:r>
    </w:p>
    <w:p w14:paraId="0524C771" w14:textId="77777777" w:rsidR="00CE7B14" w:rsidRPr="00CF22D2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2FEF16CB" w:rsidR="00426699" w:rsidRPr="00CF22D2" w:rsidRDefault="00033037" w:rsidP="00CF22D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22D2">
        <w:rPr>
          <w:rFonts w:ascii="Times New Roman" w:hAnsi="Times New Roman" w:cs="Times New Roman"/>
          <w:color w:val="000000"/>
          <w:sz w:val="24"/>
          <w:szCs w:val="24"/>
        </w:rPr>
        <w:t>Megrendelő, mint Ajánlatkérő</w:t>
      </w:r>
      <w:r w:rsidRPr="00CF22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CF22D2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22D2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4A2701" w:rsidRPr="004A27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Épülettakarítási és épület gondnoki, valamint iroda takarítási feladatok ellátása az EVIN Erzsébetvárosi Ingatlangazdálkodási Nonprofit Zrt. részére</w:t>
      </w:r>
      <w:r w:rsidR="00CF22D2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="00CF22D2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 tárgyban, </w:t>
      </w:r>
      <w:r w:rsidR="004A2701" w:rsidRPr="004A2701">
        <w:rPr>
          <w:rFonts w:ascii="Times New Roman" w:hAnsi="Times New Roman" w:cs="Times New Roman"/>
          <w:color w:val="000000"/>
          <w:sz w:val="24"/>
          <w:szCs w:val="24"/>
        </w:rPr>
        <w:t>EKR000635402023</w:t>
      </w:r>
      <w:r w:rsidR="004A27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22D2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azonosítószám alatt a 2015. évi CXLIII. törvény (a továbbiakban: Kbt.) Harmadik Rész, 112. § (1) bekezdés b) pont szerinti, hirdetménnyel induló nyílt közbeszerzési eljárást indított. </w:t>
      </w:r>
      <w:r w:rsidR="00CF22D2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közbeszerzési eljárás</w:t>
      </w:r>
      <w:r w:rsidR="004A27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ban</w:t>
      </w:r>
      <w:r w:rsidR="00CF22D2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 Megrendelő Vállalkozó</w:t>
      </w:r>
      <w:r w:rsidR="00903729" w:rsidRPr="00CF22D2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616536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 hirdette ki nyertes</w:t>
      </w:r>
      <w:r w:rsidR="00CF22D2" w:rsidRPr="00CF22D2">
        <w:rPr>
          <w:rFonts w:ascii="Times New Roman" w:hAnsi="Times New Roman" w:cs="Times New Roman"/>
          <w:color w:val="000000"/>
          <w:sz w:val="24"/>
          <w:szCs w:val="24"/>
        </w:rPr>
        <w:t>ként</w:t>
      </w:r>
      <w:r w:rsidR="00616536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. Felek a Kbt. 131. § (1) bekezdése alapján </w:t>
      </w:r>
      <w:r w:rsidR="00CF22D2" w:rsidRPr="00CF22D2">
        <w:rPr>
          <w:rFonts w:ascii="Times New Roman" w:hAnsi="Times New Roman" w:cs="Times New Roman"/>
          <w:color w:val="000000"/>
          <w:sz w:val="24"/>
          <w:szCs w:val="24"/>
        </w:rPr>
        <w:t>jelen</w:t>
      </w:r>
      <w:r w:rsidR="00616536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22D2" w:rsidRPr="00CF22D2">
        <w:rPr>
          <w:rFonts w:ascii="Times New Roman" w:hAnsi="Times New Roman" w:cs="Times New Roman"/>
          <w:color w:val="000000"/>
          <w:sz w:val="24"/>
          <w:szCs w:val="24"/>
        </w:rPr>
        <w:t>vállalkozási</w:t>
      </w:r>
      <w:r w:rsidR="00616536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 szerződést (továbbiakban: </w:t>
      </w:r>
      <w:r w:rsidR="002260E9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="00616536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zerződés</w:t>
      </w:r>
      <w:r w:rsidR="00616536" w:rsidRPr="00CF22D2">
        <w:rPr>
          <w:rFonts w:ascii="Times New Roman" w:hAnsi="Times New Roman" w:cs="Times New Roman"/>
          <w:color w:val="000000"/>
          <w:sz w:val="24"/>
          <w:szCs w:val="24"/>
        </w:rPr>
        <w:t>) kötik</w:t>
      </w:r>
      <w:r w:rsidR="00CF22D2" w:rsidRPr="00CF22D2">
        <w:rPr>
          <w:rFonts w:ascii="Times New Roman" w:hAnsi="Times New Roman" w:cs="Times New Roman"/>
          <w:color w:val="000000"/>
          <w:sz w:val="24"/>
          <w:szCs w:val="24"/>
        </w:rPr>
        <w:t xml:space="preserve"> meg.</w:t>
      </w:r>
    </w:p>
    <w:p w14:paraId="7E3972A5" w14:textId="77777777" w:rsidR="007915FC" w:rsidRPr="00CF22D2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398343CC" w14:textId="259F3CAF" w:rsidR="00BB2D64" w:rsidRPr="00CF22D2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CF22D2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</w:t>
      </w:r>
      <w:r w:rsidR="002A5574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C70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MINŐSÉGI </w:t>
      </w:r>
      <w:r w:rsidR="002A5574" w:rsidRPr="00CF22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ÉRTÉKELÉSI SZEMPONTRA TETT MEGAJÁNLÁSA</w:t>
      </w:r>
    </w:p>
    <w:p w14:paraId="7BCCBCBA" w14:textId="77777777" w:rsidR="00B82B00" w:rsidRPr="00CF22D2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87137AF" w14:textId="2D31DADD" w:rsidR="00BB2D64" w:rsidRPr="003B0B10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Megrendelő megrendeli, </w:t>
      </w:r>
      <w:r w:rsidR="00CF22D2" w:rsidRPr="003B0B10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 pedig elvállalja </w:t>
      </w:r>
      <w:r w:rsidR="00616536"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a közbeszerzési eljárást megindító felhívásban és </w:t>
      </w:r>
      <w:r w:rsidR="003B0B10" w:rsidRPr="003B0B1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16536"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 közbeszerzési dokumentum</w:t>
      </w:r>
      <w:r w:rsidR="003B0B10"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 mellékletét képző Műszaki Leírásban </w:t>
      </w:r>
      <w:r w:rsidR="00B66EEF">
        <w:rPr>
          <w:rFonts w:ascii="Times New Roman" w:hAnsi="Times New Roman" w:cs="Times New Roman"/>
          <w:color w:val="000000"/>
          <w:sz w:val="24"/>
          <w:szCs w:val="24"/>
        </w:rPr>
        <w:t>meghatározott</w:t>
      </w:r>
      <w:r w:rsidR="003B0B10"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0B10" w:rsidRPr="003B0B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épület</w:t>
      </w:r>
      <w:r w:rsidR="00AB7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 w:rsidR="003B0B10" w:rsidRPr="003B0B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akarítási és épület gondnoki feladatok</w:t>
      </w:r>
      <w:r w:rsidR="00E66F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valamint irodatakarítási feladatok</w:t>
      </w:r>
      <w:r w:rsidR="003B0B10" w:rsidRPr="003B0B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elvégzését</w:t>
      </w:r>
      <w:r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 jelen</w:t>
      </w:r>
      <w:r w:rsidR="00BB2D64"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60E9" w:rsidRPr="003B0B1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zerződésben meghatározott </w:t>
      </w:r>
      <w:r w:rsidR="003B0B10"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vállalkozói </w:t>
      </w:r>
      <w:r w:rsidRPr="003B0B10">
        <w:rPr>
          <w:rFonts w:ascii="Times New Roman" w:hAnsi="Times New Roman" w:cs="Times New Roman"/>
          <w:color w:val="000000"/>
          <w:sz w:val="24"/>
          <w:szCs w:val="24"/>
        </w:rPr>
        <w:t xml:space="preserve">díjért. </w:t>
      </w:r>
    </w:p>
    <w:p w14:paraId="6BFF6635" w14:textId="4000F4BE" w:rsidR="00464D03" w:rsidRPr="00CF22D2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BDA8376" w14:textId="26E0F394" w:rsidR="002A5574" w:rsidRPr="00AC0E47" w:rsidRDefault="00CF22D2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Hlk132797139"/>
      <w:r w:rsidRPr="00AC0E4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Vállalkozó</w:t>
      </w:r>
      <w:r w:rsidR="009C3A64" w:rsidRPr="00AC0E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End w:id="0"/>
      <w:r w:rsidR="009C3A64" w:rsidRPr="00AC0E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ajánlatában </w:t>
      </w:r>
      <w:r w:rsidR="000F68E2" w:rsidRPr="00AC0E4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(annak felolvasólapján) </w:t>
      </w:r>
      <w:r w:rsidR="00AC0E47" w:rsidRPr="00AC0E47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AF16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áron túli </w:t>
      </w:r>
      <w:r w:rsidR="009C3A64" w:rsidRPr="00AC0E47">
        <w:rPr>
          <w:rFonts w:ascii="Times New Roman" w:hAnsi="Times New Roman" w:cs="Times New Roman"/>
          <w:bCs/>
          <w:color w:val="000000"/>
          <w:sz w:val="24"/>
          <w:szCs w:val="24"/>
        </w:rPr>
        <w:t>értékelési szempont</w:t>
      </w:r>
      <w:r w:rsidR="00AF16B0">
        <w:rPr>
          <w:rFonts w:ascii="Times New Roman" w:hAnsi="Times New Roman" w:cs="Times New Roman"/>
          <w:bCs/>
          <w:color w:val="000000"/>
          <w:sz w:val="24"/>
          <w:szCs w:val="24"/>
        </w:rPr>
        <w:t>ok</w:t>
      </w:r>
      <w:r w:rsidR="009C3A64" w:rsidRPr="00AC0E47">
        <w:rPr>
          <w:rFonts w:ascii="Times New Roman" w:hAnsi="Times New Roman" w:cs="Times New Roman"/>
          <w:bCs/>
          <w:color w:val="000000"/>
          <w:sz w:val="24"/>
          <w:szCs w:val="24"/>
        </w:rPr>
        <w:t>ra tett megajánlása</w:t>
      </w:r>
      <w:r w:rsidR="00AF16B0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="009C3A64" w:rsidRPr="00AC0E47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4CBC6F1A" w14:textId="77777777" w:rsidR="000F68E2" w:rsidRPr="00CF22D2" w:rsidRDefault="000F68E2" w:rsidP="000F68E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</w:p>
    <w:p w14:paraId="0F662FD1" w14:textId="09C239B6" w:rsidR="00AF16B0" w:rsidRPr="0059271E" w:rsidRDefault="00AF16B0" w:rsidP="00AF16B0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>Vállalkozó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vállalja </w:t>
      </w:r>
      <w:r w:rsidRPr="0059271E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</w:t>
      </w:r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(nyertes ajánlat szerint)</w:t>
      </w:r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hónap </w:t>
      </w: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takarítás-irányítási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többlettapasztalattal és </w:t>
      </w: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>szakirányú végzettséggel rendelkező (OKJ takarító), a teljesítés helyszíni irányításáért és minőség-ellenőrzéséért felelős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szakember </w:t>
      </w:r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alkalmazását (min. 0 </w:t>
      </w:r>
      <w:proofErr w:type="spellStart"/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>max</w:t>
      </w:r>
      <w:proofErr w:type="spellEnd"/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hónap).</w:t>
      </w:r>
    </w:p>
    <w:p w14:paraId="5E4518ED" w14:textId="77777777" w:rsidR="00AF16B0" w:rsidRPr="0059271E" w:rsidRDefault="00AF16B0" w:rsidP="00AF16B0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DA1830" w14:textId="47E59EB7" w:rsidR="00AF16B0" w:rsidRDefault="00AF16B0" w:rsidP="00AF16B0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</w:pP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Vállalkozó </w:t>
      </w:r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.2.</w:t>
      </w:r>
      <w:r w:rsidRPr="005927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pont szerinti alkalmassági követelményre bemutatott szakembere (név): </w:t>
      </w:r>
      <w:r w:rsidRPr="00CD79C5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</w:t>
      </w:r>
      <w:proofErr w:type="gramStart"/>
      <w:r w:rsidRPr="00CD79C5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…….</w:t>
      </w:r>
      <w:proofErr w:type="gramEnd"/>
      <w:r w:rsidRPr="00CD79C5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.</w:t>
      </w:r>
    </w:p>
    <w:p w14:paraId="2D500D74" w14:textId="77777777" w:rsidR="00AF16B0" w:rsidRDefault="00AF16B0" w:rsidP="00AF16B0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</w:pPr>
    </w:p>
    <w:p w14:paraId="1B70CC2B" w14:textId="77777777" w:rsidR="00AF16B0" w:rsidRDefault="00AF16B0" w:rsidP="00AF16B0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Vállalja-e ajánlattevő ÖKO címkével rendelkező vagy teljesen lebomló környezetbarát </w:t>
      </w:r>
      <w:proofErr w:type="spellStart"/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>tenzidet</w:t>
      </w:r>
      <w:proofErr w:type="spellEnd"/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tartalmazó tisztítószer alkalmazását a teljesítés során</w:t>
      </w:r>
      <w:r w:rsidR="00AC0E47" w:rsidRPr="009D15B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AC0E47" w:rsidRPr="00AC0E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C0E47" w:rsidRPr="00AF16B0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_____</w:t>
      </w:r>
      <w:r w:rsidR="00AC0E47" w:rsidRP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C0E47"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(IGEN-NEM – nyertes ajánlat szerint)</w:t>
      </w:r>
      <w:r w:rsidR="00AC0E47" w:rsidRPr="00AF16B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37A9688" w14:textId="77777777" w:rsidR="00AF16B0" w:rsidRDefault="00AF16B0" w:rsidP="00AF16B0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EEA7F0" w14:textId="37EF953F" w:rsidR="00B66EEF" w:rsidRDefault="00B66EEF" w:rsidP="00AF16B0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IGEN vállalás esetén: </w:t>
      </w:r>
      <w:r w:rsidR="00AF16B0" w:rsidRPr="00AF16B0">
        <w:rPr>
          <w:rFonts w:ascii="Times New Roman" w:hAnsi="Times New Roman" w:cs="Times New Roman"/>
          <w:bCs/>
          <w:color w:val="000000"/>
          <w:sz w:val="24"/>
          <w:szCs w:val="24"/>
        </w:rPr>
        <w:t>Vállalkozó</w:t>
      </w:r>
      <w:r w:rsid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F16B0" w:rsidRPr="00AF16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árának ÖKO címkével rendelkező vagy teljesen lebomló környezetbarát </w:t>
      </w:r>
      <w:proofErr w:type="spellStart"/>
      <w:r w:rsidR="00AF16B0" w:rsidRPr="00AF16B0">
        <w:rPr>
          <w:rFonts w:ascii="Times New Roman" w:hAnsi="Times New Roman" w:cs="Times New Roman"/>
          <w:bCs/>
          <w:color w:val="000000"/>
          <w:sz w:val="24"/>
          <w:szCs w:val="24"/>
        </w:rPr>
        <w:t>tenzidet</w:t>
      </w:r>
      <w:proofErr w:type="spellEnd"/>
      <w:r w:rsidR="00AF16B0" w:rsidRPr="00AF16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tartalmazó tisztítószer alkalmazását tartalmazni kell.</w:t>
      </w:r>
    </w:p>
    <w:p w14:paraId="714A1FEB" w14:textId="77777777" w:rsidR="00720257" w:rsidRPr="00AF16B0" w:rsidRDefault="00720257" w:rsidP="00AF16B0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B3687B" w14:textId="0EB016F2" w:rsidR="00720257" w:rsidRPr="00720257" w:rsidRDefault="00720257" w:rsidP="00720257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15B2">
        <w:rPr>
          <w:rFonts w:ascii="Times New Roman" w:hAnsi="Times New Roman" w:cs="Times New Roman"/>
          <w:b/>
          <w:color w:val="000000"/>
          <w:sz w:val="24"/>
          <w:szCs w:val="24"/>
        </w:rPr>
        <w:t>Vállalja-e ajánlattevő, hogy - külön díj felszámítása nélkül, ajánlati ára keretében - a nagytakarítást további egy alkalommal, azaz a szerződés időtartama alatt összesen három alkalommal végzi el:</w:t>
      </w:r>
      <w:r w:rsidRPr="00AC0E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16B0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_____</w:t>
      </w: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16B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(IGEN-NEM – nyertes ajánlat szerint)</w:t>
      </w:r>
      <w:r w:rsidRPr="00AF16B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6BC1C70" w14:textId="77777777" w:rsidR="00720257" w:rsidRDefault="00720257" w:rsidP="00720257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</w:pPr>
    </w:p>
    <w:p w14:paraId="199BC1CB" w14:textId="77777777" w:rsidR="00720257" w:rsidRPr="00720257" w:rsidRDefault="00720257" w:rsidP="00720257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6EEF">
        <w:rPr>
          <w:rFonts w:ascii="Times New Roman" w:hAnsi="Times New Roman" w:cs="Times New Roman"/>
          <w:b/>
          <w:color w:val="000000"/>
          <w:sz w:val="24"/>
          <w:szCs w:val="24"/>
        </w:rPr>
        <w:t>IGEN vállalás esetén: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20257">
        <w:rPr>
          <w:rFonts w:ascii="Times New Roman" w:hAnsi="Times New Roman" w:cs="Times New Roman"/>
          <w:bCs/>
          <w:color w:val="000000"/>
          <w:sz w:val="24"/>
          <w:szCs w:val="24"/>
        </w:rPr>
        <w:t>A 3. nagytakarítást Vállalkozó Megrendelővel előre egyeztetett időpontban köteles elvégezni.</w:t>
      </w:r>
    </w:p>
    <w:p w14:paraId="539F23BB" w14:textId="77777777" w:rsidR="00FE6F4B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6EF4804" w14:textId="77777777" w:rsidR="00720257" w:rsidRPr="00CF22D2" w:rsidRDefault="0072025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1A810DF" w14:textId="4605C4DE" w:rsidR="00BB2D64" w:rsidRPr="00B66EE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66E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 MŰSZAKI TARTALOM</w:t>
      </w:r>
      <w:r w:rsidR="003C708B" w:rsidRPr="00B66E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(FELADATLEÍRÁS)</w:t>
      </w:r>
    </w:p>
    <w:p w14:paraId="379C1C92" w14:textId="77777777" w:rsidR="00F3612C" w:rsidRPr="00B66EEF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CE909C" w14:textId="047F21AA" w:rsidR="00B66EEF" w:rsidRDefault="008C20C8" w:rsidP="00FA23FB">
      <w:pPr>
        <w:pStyle w:val="Listaszerbekezds"/>
        <w:numPr>
          <w:ilvl w:val="0"/>
          <w:numId w:val="2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6E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="00B66EEF" w:rsidRPr="00B66E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épület takarítási és épület gondnoki feladatok </w:t>
      </w:r>
      <w:r w:rsidR="00B66E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(továbbiakban: </w:t>
      </w:r>
      <w:r w:rsidR="00B66EEF" w:rsidRPr="00B66EEF">
        <w:rPr>
          <w:rFonts w:ascii="Times New Roman" w:hAnsi="Times New Roman" w:cs="Times New Roman"/>
          <w:b/>
          <w:color w:val="000000"/>
          <w:sz w:val="24"/>
          <w:szCs w:val="24"/>
        </w:rPr>
        <w:t>Feladatok</w:t>
      </w:r>
      <w:r w:rsidR="00B66E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F3612C" w:rsidRPr="00B66EEF">
        <w:rPr>
          <w:rFonts w:ascii="Times New Roman" w:hAnsi="Times New Roman" w:cs="Times New Roman"/>
          <w:color w:val="000000"/>
          <w:sz w:val="24"/>
          <w:szCs w:val="24"/>
        </w:rPr>
        <w:t>mennyiségi és minőségi követelményeit a közbeszerzési eljárásban, a közbeszerzési dokumentumok részeként kiadott</w:t>
      </w:r>
      <w:r w:rsidR="00B66EEF" w:rsidRPr="00B66EEF">
        <w:rPr>
          <w:rFonts w:ascii="Times New Roman" w:hAnsi="Times New Roman" w:cs="Times New Roman"/>
          <w:color w:val="000000"/>
          <w:sz w:val="24"/>
          <w:szCs w:val="24"/>
        </w:rPr>
        <w:t xml:space="preserve">, jelen Szerződés mellékletét képező </w:t>
      </w:r>
      <w:r w:rsidR="00B66EEF" w:rsidRPr="00AF7F4A">
        <w:rPr>
          <w:rFonts w:ascii="Times New Roman" w:hAnsi="Times New Roman" w:cs="Times New Roman"/>
          <w:b/>
          <w:color w:val="000000"/>
          <w:sz w:val="24"/>
          <w:szCs w:val="24"/>
        </w:rPr>
        <w:t>Műszaki Leírás (Feladatleírás)</w:t>
      </w:r>
      <w:r w:rsidR="00B66EEF" w:rsidRPr="00B66EEF">
        <w:rPr>
          <w:rFonts w:ascii="Times New Roman" w:hAnsi="Times New Roman" w:cs="Times New Roman"/>
          <w:color w:val="000000"/>
          <w:sz w:val="24"/>
          <w:szCs w:val="24"/>
        </w:rPr>
        <w:t xml:space="preserve"> tartalmazza. </w:t>
      </w:r>
    </w:p>
    <w:p w14:paraId="289BE4F2" w14:textId="7FAAE8FC" w:rsidR="00B66EEF" w:rsidRDefault="00B66EEF" w:rsidP="00B66EE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B8F9EA" w14:textId="200F66F3" w:rsidR="00B66EEF" w:rsidRPr="00B66EEF" w:rsidRDefault="00B66EEF" w:rsidP="00B66EE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feladatok</w:t>
      </w:r>
      <w:r w:rsidRPr="00B66EEF">
        <w:rPr>
          <w:rFonts w:ascii="Times New Roman" w:hAnsi="Times New Roman" w:cs="Times New Roman"/>
          <w:color w:val="000000"/>
          <w:sz w:val="24"/>
          <w:szCs w:val="24"/>
        </w:rPr>
        <w:t xml:space="preserve"> elvégzésének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pontos </w:t>
      </w:r>
      <w:r w:rsidRPr="00B66EEF">
        <w:rPr>
          <w:rFonts w:ascii="Times New Roman" w:hAnsi="Times New Roman" w:cs="Times New Roman"/>
          <w:color w:val="000000"/>
          <w:sz w:val="24"/>
          <w:szCs w:val="24"/>
        </w:rPr>
        <w:t>hely</w:t>
      </w:r>
      <w:r>
        <w:rPr>
          <w:rFonts w:ascii="Times New Roman" w:hAnsi="Times New Roman" w:cs="Times New Roman"/>
          <w:color w:val="000000"/>
          <w:sz w:val="24"/>
          <w:szCs w:val="24"/>
        </w:rPr>
        <w:t>ét</w:t>
      </w:r>
      <w:r w:rsidRPr="00B66EEF">
        <w:rPr>
          <w:rFonts w:ascii="Times New Roman" w:hAnsi="Times New Roman" w:cs="Times New Roman"/>
          <w:color w:val="000000"/>
          <w:sz w:val="24"/>
          <w:szCs w:val="24"/>
        </w:rPr>
        <w:t xml:space="preserve"> és a takarítandó területek mennyiségét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B66E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Műszaki Leírás melléklete</w:t>
      </w:r>
      <w:r w:rsidRPr="00B66EEF">
        <w:rPr>
          <w:rFonts w:ascii="Times New Roman" w:hAnsi="Times New Roman" w:cs="Times New Roman"/>
          <w:color w:val="000000"/>
          <w:sz w:val="24"/>
          <w:szCs w:val="24"/>
        </w:rPr>
        <w:t xml:space="preserve"> tartalmazza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9C078C6" w14:textId="09ED31FA" w:rsidR="00F3612C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BA2F20C" w14:textId="0ECAED53" w:rsidR="00B66EEF" w:rsidRDefault="00B66EEF" w:rsidP="00B66EEF">
      <w:pPr>
        <w:pStyle w:val="Listaszerbekezds"/>
        <w:numPr>
          <w:ilvl w:val="0"/>
          <w:numId w:val="2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5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</w:t>
      </w:r>
      <w:r w:rsidR="00C87540" w:rsidRPr="00C875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F</w:t>
      </w:r>
      <w:r w:rsidRPr="00C875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eladatok összefoglaló leírása: </w:t>
      </w:r>
    </w:p>
    <w:p w14:paraId="19FF40D4" w14:textId="46E1DAA1" w:rsidR="00C87540" w:rsidRDefault="00C87540" w:rsidP="00C87540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8D3BE9" w14:textId="306C250B" w:rsidR="00C87540" w:rsidRPr="00CF18D2" w:rsidRDefault="00AF7F4A" w:rsidP="00C87540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837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</w:t>
      </w:r>
      <w:r w:rsidR="00C87540" w:rsidRPr="00E837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feladata Erzsébetváros Önkormányzata kizárólagos tulajdonában álló, épület</w:t>
      </w:r>
      <w:r w:rsidR="00C86F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ek</w:t>
      </w:r>
      <w:r w:rsidR="00C87540" w:rsidRPr="00E837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ben takarítási és gondnoki feladatok ellátása. Elvégzendő feladatok: Jelentések </w:t>
      </w:r>
      <w:r w:rsidRPr="00A94A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Megrendelő</w:t>
      </w:r>
      <w:r w:rsidR="00C87540" w:rsidRPr="00A94A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felé, heti takarítás, havi takarítás, nagytakarítás és hóügyelet </w:t>
      </w:r>
      <w:r w:rsidR="00C87540" w:rsidRPr="00A94AA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ellátása. </w:t>
      </w:r>
      <w:r w:rsidR="00B22DE3" w:rsidRPr="00A94A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takarítandó összterület: </w:t>
      </w:r>
      <w:r w:rsidR="00B22DE3" w:rsidRPr="00CF1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E55A72" w:rsidRPr="00CF1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B22DE3" w:rsidRPr="00CF1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db épületben összesen 6085 m2, továbbá 2</w:t>
      </w:r>
      <w:r w:rsidR="00E55A72" w:rsidRPr="00CF1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B22DE3" w:rsidRPr="00CF1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db ingatlan előtti járdafelületen összesen 1470</w:t>
      </w:r>
      <w:r w:rsidR="00A67D39" w:rsidRPr="00CF1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22DE3" w:rsidRPr="00CF18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m2.</w:t>
      </w:r>
    </w:p>
    <w:p w14:paraId="12AA3B86" w14:textId="77777777" w:rsidR="00E66F5F" w:rsidRPr="00CF18D2" w:rsidRDefault="00E66F5F" w:rsidP="00C87540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24E83B" w14:textId="705E8365" w:rsidR="00E66F5F" w:rsidRPr="00E66F5F" w:rsidRDefault="00E66F5F" w:rsidP="00E66F5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18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Vállalkozó feladata továbbá irodatakarítási feladatok ellátása három helyszínen, a 1074 Budapest, Dohány u. 90.; a 1073 Budapest, Wesselényi u. 57. és a 1071 Budapest, </w:t>
      </w:r>
      <w:proofErr w:type="spellStart"/>
      <w:r w:rsidRPr="00CF18D2">
        <w:rPr>
          <w:rFonts w:ascii="Times New Roman" w:hAnsi="Times New Roman" w:cs="Times New Roman"/>
          <w:b/>
          <w:color w:val="000000"/>
          <w:sz w:val="24"/>
          <w:szCs w:val="24"/>
        </w:rPr>
        <w:t>Damjanich</w:t>
      </w:r>
      <w:proofErr w:type="spellEnd"/>
      <w:r w:rsidRPr="00CF18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u. 12. cím alatti irodákban. Elvégzendő feladatok: heti takarítás, havi takarítás és nagytakarítás a Műszaki Leírásban rögzítettek szerint. A takarítandó irodák méretei: - 1074 Budapest, Dohány u. 90. (149 m2); - 1073 Budapest, Wesselényi u. 57. (179 m2); - 1071 Budapest, </w:t>
      </w:r>
      <w:proofErr w:type="spellStart"/>
      <w:r w:rsidRPr="00CF18D2">
        <w:rPr>
          <w:rFonts w:ascii="Times New Roman" w:hAnsi="Times New Roman" w:cs="Times New Roman"/>
          <w:b/>
          <w:color w:val="000000"/>
          <w:sz w:val="24"/>
          <w:szCs w:val="24"/>
        </w:rPr>
        <w:t>Damjanich</w:t>
      </w:r>
      <w:proofErr w:type="spellEnd"/>
      <w:r w:rsidRPr="00CF18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u. 12. (580 m2).</w:t>
      </w:r>
    </w:p>
    <w:p w14:paraId="29EE4EEC" w14:textId="77777777" w:rsidR="00C87540" w:rsidRPr="00CF22D2" w:rsidRDefault="00C87540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7E638BF" w14:textId="07E16292" w:rsidR="00426699" w:rsidRPr="00172E7F" w:rsidRDefault="00CF22D2" w:rsidP="00172E7F">
      <w:pPr>
        <w:pStyle w:val="Listaszerbekezds"/>
        <w:numPr>
          <w:ilvl w:val="0"/>
          <w:numId w:val="21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72E7F">
        <w:rPr>
          <w:rFonts w:ascii="Times New Roman" w:hAnsi="Times New Roman" w:cs="Times New Roman"/>
          <w:bCs/>
          <w:color w:val="000000"/>
          <w:sz w:val="24"/>
          <w:szCs w:val="24"/>
        </w:rPr>
        <w:t>Vállalkozó</w:t>
      </w:r>
      <w:r w:rsidR="00F3612C" w:rsidRPr="00172E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jelen Szerződés megkötését megelőző </w:t>
      </w:r>
      <w:r w:rsidR="00172E7F" w:rsidRPr="00172E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</w:t>
      </w:r>
      <w:r w:rsidR="00F3612C" w:rsidRPr="00172E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közbeszerzési eljárásban ajánlatát a közbeszerzési dokumentumok és a részüket képező </w:t>
      </w:r>
      <w:r w:rsidR="003C708B" w:rsidRPr="00172E7F">
        <w:rPr>
          <w:rFonts w:ascii="Times New Roman" w:hAnsi="Times New Roman" w:cs="Times New Roman"/>
          <w:bCs/>
          <w:color w:val="000000"/>
          <w:sz w:val="24"/>
          <w:szCs w:val="24"/>
        </w:rPr>
        <w:t>Műszaki Leírás</w:t>
      </w:r>
      <w:r w:rsidR="00F3612C" w:rsidRPr="00172E7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áttanulmányozását és felülvizsgálatát követően adta meg. </w:t>
      </w:r>
      <w:r w:rsidR="00172E7F" w:rsidRPr="00172E7F">
        <w:rPr>
          <w:rFonts w:ascii="Times New Roman" w:hAnsi="Times New Roman" w:cs="Times New Roman"/>
          <w:bCs/>
          <w:color w:val="000000"/>
          <w:sz w:val="24"/>
          <w:szCs w:val="24"/>
        </w:rPr>
        <w:t>Megrendelő a közbeszerzési eljárás során továbbá helyszíni bejárást is tartott</w:t>
      </w:r>
      <w:r w:rsidR="00D94E2E">
        <w:rPr>
          <w:rFonts w:ascii="Times New Roman" w:hAnsi="Times New Roman" w:cs="Times New Roman"/>
          <w:bCs/>
          <w:color w:val="000000"/>
          <w:sz w:val="24"/>
          <w:szCs w:val="24"/>
        </w:rPr>
        <w:t>, melyen a Szerződés teljesítési helye megtekinthető volt.</w:t>
      </w:r>
    </w:p>
    <w:p w14:paraId="4CDE307B" w14:textId="77777777" w:rsidR="00FE6F4B" w:rsidRPr="00D94E2E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7C4631" w14:textId="1CEB914B" w:rsidR="00BB2D64" w:rsidRPr="00D94E2E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4E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IV. </w:t>
      </w:r>
      <w:r w:rsidR="00CF22D2" w:rsidRPr="00D94E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</w:t>
      </w:r>
      <w:r w:rsidR="00903729" w:rsidRPr="00D94E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D94E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DÍJ</w:t>
      </w:r>
    </w:p>
    <w:p w14:paraId="7D9D8184" w14:textId="77777777" w:rsidR="00B82B00" w:rsidRPr="00D94E2E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E7E9C3E" w14:textId="61A61151" w:rsidR="00C8484B" w:rsidRPr="00D94E2E" w:rsidRDefault="00C8484B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E2E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CF22D2" w:rsidRPr="00D94E2E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D94E2E">
        <w:rPr>
          <w:rFonts w:ascii="Times New Roman" w:hAnsi="Times New Roman" w:cs="Times New Roman"/>
          <w:color w:val="000000"/>
          <w:sz w:val="24"/>
          <w:szCs w:val="24"/>
        </w:rPr>
        <w:t xml:space="preserve">t a jelen Szerződésben foglalt kötelezettségeinek teljesítéséért megillető </w:t>
      </w:r>
      <w:r w:rsidR="00CF22D2" w:rsidRPr="00D94E2E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D94E2E">
        <w:rPr>
          <w:rFonts w:ascii="Times New Roman" w:hAnsi="Times New Roman" w:cs="Times New Roman"/>
          <w:color w:val="000000"/>
          <w:sz w:val="24"/>
          <w:szCs w:val="24"/>
        </w:rPr>
        <w:t>i díj összege (</w:t>
      </w:r>
      <w:r w:rsidR="00765E77" w:rsidRPr="00D94E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továbbiakban: </w:t>
      </w:r>
      <w:r w:rsidR="00CF22D2" w:rsidRPr="00D94E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</w:t>
      </w:r>
      <w:r w:rsidR="00765E77" w:rsidRPr="00D94E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 Díj</w:t>
      </w:r>
      <w:r w:rsidRPr="00D94E2E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7A3CB097" w14:textId="77777777" w:rsidR="00C8484B" w:rsidRDefault="00C8484B" w:rsidP="00C8484B">
      <w:pPr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96624C" w14:textId="69EAF010" w:rsidR="00BC6B93" w:rsidRPr="00BC6B93" w:rsidRDefault="00BC6B93" w:rsidP="00BC6B93">
      <w:p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C6B9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Épülettakarítás, épületgondnoki feladatok esetén:</w:t>
      </w:r>
    </w:p>
    <w:p w14:paraId="64D4B01B" w14:textId="77777777" w:rsidR="00BC6B93" w:rsidRPr="00D94E2E" w:rsidRDefault="00BC6B93" w:rsidP="00BC6B93">
      <w:pPr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4F884C" w14:textId="3F1B7B0E" w:rsidR="00C26652" w:rsidRPr="00D94E2E" w:rsidRDefault="00C8484B" w:rsidP="00BF2734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Nettó </w:t>
      </w:r>
      <w:r w:rsidR="00014363"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…………………….</w:t>
      </w:r>
      <w:r w:rsidR="00092ACB"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 </w:t>
      </w:r>
      <w:r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Ft.</w:t>
      </w:r>
      <w:r w:rsidR="002554B6" w:rsidRPr="002554B6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 </w:t>
      </w:r>
      <w:r w:rsidR="002554B6"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/ hónap</w:t>
      </w:r>
      <w:r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 + </w:t>
      </w:r>
      <w:r w:rsidR="00BF2734"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27</w:t>
      </w:r>
      <w:r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 % Áfa, azaz bruttó </w:t>
      </w:r>
      <w:r w:rsidR="00014363"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…………………</w:t>
      </w:r>
      <w:r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 Ft.</w:t>
      </w:r>
      <w:r w:rsidR="00D94E2E"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 / hónap</w:t>
      </w:r>
    </w:p>
    <w:p w14:paraId="4E317605" w14:textId="77777777" w:rsidR="00D94E2E" w:rsidRDefault="00D94E2E" w:rsidP="009F62D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4A1C540F" w14:textId="0DC94F23" w:rsidR="00BC6B93" w:rsidRPr="00BC6B93" w:rsidRDefault="00BC6B93" w:rsidP="00BC6B93">
      <w:p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C6B9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Irodatakarítási feladatok esetén:</w:t>
      </w:r>
    </w:p>
    <w:p w14:paraId="3BD1AA54" w14:textId="77777777" w:rsidR="00BC6B93" w:rsidRPr="00D94E2E" w:rsidRDefault="00BC6B93" w:rsidP="00BC6B93">
      <w:pPr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801B0D" w14:textId="7BFD3C94" w:rsidR="00BC6B93" w:rsidRPr="00D94E2E" w:rsidRDefault="00BC6B93" w:rsidP="00BC6B93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Nettó ……………………. Ft</w:t>
      </w:r>
      <w:r w:rsidR="002554B6"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/ hónap</w:t>
      </w:r>
      <w:r w:rsidRPr="000878E9">
        <w:rPr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. + 27 % Áfa, azaz bruttó ………………… Ft. / hónap</w:t>
      </w:r>
    </w:p>
    <w:p w14:paraId="4E9AA6F3" w14:textId="77777777" w:rsidR="00BC6B93" w:rsidRDefault="00BC6B93" w:rsidP="00BC6B93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109D3CB1" w14:textId="4CD72FF1" w:rsidR="00E66F5F" w:rsidRDefault="00E66F5F" w:rsidP="00E66F5F">
      <w:pPr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204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Vállalkozói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5204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íj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az irodatakarításra vonatkozóan, </w:t>
      </w:r>
      <w:r w:rsidRPr="0052043A">
        <w:rPr>
          <w:rFonts w:ascii="Times New Roman" w:hAnsi="Times New Roman" w:cs="Times New Roman"/>
          <w:b/>
          <w:color w:val="000000"/>
          <w:sz w:val="24"/>
          <w:szCs w:val="24"/>
        </w:rPr>
        <w:t>helyszín szerinti bontásban:</w:t>
      </w:r>
    </w:p>
    <w:p w14:paraId="7B2DFCC8" w14:textId="77777777" w:rsidR="00E66F5F" w:rsidRDefault="00E66F5F" w:rsidP="00E66F5F">
      <w:pPr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Rcsostblzat"/>
        <w:tblW w:w="0" w:type="auto"/>
        <w:tblInd w:w="562" w:type="dxa"/>
        <w:tblLook w:val="04A0" w:firstRow="1" w:lastRow="0" w:firstColumn="1" w:lastColumn="0" w:noHBand="0" w:noVBand="1"/>
      </w:tblPr>
      <w:tblGrid>
        <w:gridCol w:w="3828"/>
        <w:gridCol w:w="1701"/>
        <w:gridCol w:w="1134"/>
        <w:gridCol w:w="1837"/>
      </w:tblGrid>
      <w:tr w:rsidR="00E66F5F" w14:paraId="3E20B5DE" w14:textId="77777777" w:rsidTr="007F3A5B">
        <w:tc>
          <w:tcPr>
            <w:tcW w:w="3828" w:type="dxa"/>
            <w:shd w:val="clear" w:color="auto" w:fill="D9D9D9" w:themeFill="background1" w:themeFillShade="D9"/>
          </w:tcPr>
          <w:p w14:paraId="2E47847C" w14:textId="77777777" w:rsidR="00E66F5F" w:rsidRPr="00A85E69" w:rsidRDefault="00E66F5F" w:rsidP="007F3A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5E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Helyszín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8B25E65" w14:textId="43966B24" w:rsidR="00E66F5F" w:rsidRDefault="00E66F5F" w:rsidP="007F3A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nettó díj (Ft.</w:t>
            </w:r>
            <w:r w:rsidR="002554B6" w:rsidRPr="000878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/ hónap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DDBF7E6" w14:textId="77777777" w:rsidR="00E66F5F" w:rsidRDefault="00E66F5F" w:rsidP="007F3A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áfa (%)</w:t>
            </w:r>
          </w:p>
        </w:tc>
        <w:tc>
          <w:tcPr>
            <w:tcW w:w="1837" w:type="dxa"/>
            <w:shd w:val="clear" w:color="auto" w:fill="D9D9D9" w:themeFill="background1" w:themeFillShade="D9"/>
          </w:tcPr>
          <w:p w14:paraId="3AC1F6AA" w14:textId="171B0932" w:rsidR="00E66F5F" w:rsidRDefault="00E66F5F" w:rsidP="007F3A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bruttó díj (Ft.</w:t>
            </w:r>
            <w:r w:rsidR="002554B6" w:rsidRPr="000878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/ hónap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E66F5F" w14:paraId="11CFA152" w14:textId="77777777" w:rsidTr="007F3A5B">
        <w:tc>
          <w:tcPr>
            <w:tcW w:w="3828" w:type="dxa"/>
          </w:tcPr>
          <w:p w14:paraId="07EDE4E3" w14:textId="77777777" w:rsidR="00E66F5F" w:rsidRPr="006717D9" w:rsidRDefault="00E66F5F" w:rsidP="007F3A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 Budapest, Dohány u. 90.</w:t>
            </w:r>
          </w:p>
        </w:tc>
        <w:tc>
          <w:tcPr>
            <w:tcW w:w="1701" w:type="dxa"/>
          </w:tcPr>
          <w:p w14:paraId="4C7286C5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A91725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1E9CFA4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6F5F" w14:paraId="6CE72EF0" w14:textId="77777777" w:rsidTr="007F3A5B">
        <w:tc>
          <w:tcPr>
            <w:tcW w:w="3828" w:type="dxa"/>
          </w:tcPr>
          <w:p w14:paraId="656C78FD" w14:textId="77777777" w:rsidR="00E66F5F" w:rsidRPr="006717D9" w:rsidRDefault="00E66F5F" w:rsidP="007F3A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1073 Budapest, Wesselényi u. 57.</w:t>
            </w:r>
          </w:p>
        </w:tc>
        <w:tc>
          <w:tcPr>
            <w:tcW w:w="1701" w:type="dxa"/>
          </w:tcPr>
          <w:p w14:paraId="0D6A7694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53B81F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ECB6B7B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6F5F" w14:paraId="44948DE4" w14:textId="77777777" w:rsidTr="007F3A5B">
        <w:tc>
          <w:tcPr>
            <w:tcW w:w="3828" w:type="dxa"/>
          </w:tcPr>
          <w:p w14:paraId="7C00A48C" w14:textId="77777777" w:rsidR="00E66F5F" w:rsidRPr="006717D9" w:rsidRDefault="00E66F5F" w:rsidP="007F3A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1071 Budapest, </w:t>
            </w:r>
            <w:proofErr w:type="spellStart"/>
            <w:r w:rsidRPr="00671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Damjanich</w:t>
            </w:r>
            <w:proofErr w:type="spellEnd"/>
            <w:r w:rsidRPr="00671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u. 12.</w:t>
            </w:r>
          </w:p>
        </w:tc>
        <w:tc>
          <w:tcPr>
            <w:tcW w:w="1701" w:type="dxa"/>
          </w:tcPr>
          <w:p w14:paraId="3FB57656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89953D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C2F1063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66F5F" w14:paraId="3FCEB120" w14:textId="77777777" w:rsidTr="007F3A5B">
        <w:tc>
          <w:tcPr>
            <w:tcW w:w="3828" w:type="dxa"/>
            <w:shd w:val="clear" w:color="auto" w:fill="D9D9D9" w:themeFill="background1" w:themeFillShade="D9"/>
          </w:tcPr>
          <w:p w14:paraId="12143B33" w14:textId="77777777" w:rsidR="00E66F5F" w:rsidRPr="00B11152" w:rsidRDefault="00E66F5F" w:rsidP="007F3A5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11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Vállalkozói díj (</w:t>
            </w:r>
            <w:proofErr w:type="spellStart"/>
            <w:r w:rsidRPr="00B111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</w:t>
            </w:r>
            <w:r w:rsidRPr="00B111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umma</w:t>
            </w:r>
            <w:proofErr w:type="spellEnd"/>
            <w:r w:rsidRPr="00B111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összeg)</w:t>
            </w:r>
          </w:p>
        </w:tc>
        <w:tc>
          <w:tcPr>
            <w:tcW w:w="1701" w:type="dxa"/>
          </w:tcPr>
          <w:p w14:paraId="2D2FBF10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C190BF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BDAB13F" w14:textId="77777777" w:rsidR="00E66F5F" w:rsidRDefault="00E66F5F" w:rsidP="007F3A5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2E5C72C1" w14:textId="77777777" w:rsidR="00E66F5F" w:rsidRDefault="00E66F5F" w:rsidP="009F62D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616F9468" w14:textId="77777777" w:rsidR="00E66F5F" w:rsidRPr="00D94E2E" w:rsidRDefault="00E66F5F" w:rsidP="009F62D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14435E94" w14:textId="677CB3D3" w:rsidR="009F62DA" w:rsidRPr="00D94E2E" w:rsidRDefault="009F62DA" w:rsidP="009E3F0B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E2E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F22D2" w:rsidRPr="00D94E2E">
        <w:rPr>
          <w:rFonts w:ascii="Times New Roman" w:hAnsi="Times New Roman" w:cs="Times New Roman"/>
          <w:b/>
          <w:bCs/>
          <w:sz w:val="24"/>
          <w:szCs w:val="24"/>
        </w:rPr>
        <w:t>Vállalkozó</w:t>
      </w:r>
      <w:r w:rsidRPr="00D94E2E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765E77" w:rsidRPr="00D94E2E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D94E2E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D94E2E" w:rsidRPr="00D94E2E">
        <w:rPr>
          <w:rFonts w:ascii="Times New Roman" w:hAnsi="Times New Roman" w:cs="Times New Roman"/>
          <w:b/>
          <w:bCs/>
          <w:sz w:val="24"/>
          <w:szCs w:val="24"/>
        </w:rPr>
        <w:t xml:space="preserve">havi </w:t>
      </w:r>
      <w:r w:rsidRPr="00D94E2E">
        <w:rPr>
          <w:rFonts w:ascii="Times New Roman" w:hAnsi="Times New Roman" w:cs="Times New Roman"/>
          <w:b/>
          <w:bCs/>
          <w:sz w:val="24"/>
          <w:szCs w:val="24"/>
        </w:rPr>
        <w:t>átalánydíj</w:t>
      </w:r>
      <w:r w:rsidR="00D94E2E" w:rsidRPr="00D94E2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94E2E" w:rsidRPr="00D94E2E">
        <w:rPr>
          <w:rFonts w:ascii="Times New Roman" w:hAnsi="Times New Roman" w:cs="Times New Roman"/>
          <w:sz w:val="24"/>
          <w:szCs w:val="24"/>
        </w:rPr>
        <w:t>A Vállalkozói Díj</w:t>
      </w:r>
      <w:r w:rsidRPr="00D94E2E">
        <w:rPr>
          <w:rFonts w:ascii="Times New Roman" w:hAnsi="Times New Roman" w:cs="Times New Roman"/>
          <w:sz w:val="24"/>
          <w:szCs w:val="24"/>
        </w:rPr>
        <w:t xml:space="preserve"> fedezetet kell, hogy nyújtson </w:t>
      </w:r>
      <w:r w:rsidR="00D94E2E" w:rsidRPr="00D94E2E">
        <w:rPr>
          <w:rFonts w:ascii="Times New Roman" w:hAnsi="Times New Roman" w:cs="Times New Roman"/>
          <w:sz w:val="24"/>
          <w:szCs w:val="24"/>
        </w:rPr>
        <w:t>a feladatok</w:t>
      </w:r>
      <w:r w:rsidR="00765E77" w:rsidRPr="00D94E2E">
        <w:rPr>
          <w:rFonts w:ascii="Times New Roman" w:hAnsi="Times New Roman" w:cs="Times New Roman"/>
          <w:sz w:val="24"/>
          <w:szCs w:val="24"/>
        </w:rPr>
        <w:t xml:space="preserve"> </w:t>
      </w:r>
      <w:r w:rsidRPr="00D94E2E">
        <w:rPr>
          <w:rFonts w:ascii="Times New Roman" w:hAnsi="Times New Roman" w:cs="Times New Roman"/>
          <w:sz w:val="24"/>
          <w:szCs w:val="24"/>
        </w:rPr>
        <w:t>teljes anyagköltségére és teljes munkadíjára.</w:t>
      </w:r>
      <w:r w:rsidR="00D94E2E" w:rsidRPr="00D94E2E">
        <w:rPr>
          <w:rFonts w:ascii="Times New Roman" w:hAnsi="Times New Roman" w:cs="Times New Roman"/>
          <w:sz w:val="24"/>
          <w:szCs w:val="24"/>
        </w:rPr>
        <w:t xml:space="preserve"> Vállalkozó a havi átalánydíjon felüli díj számlázására nem jogosult.</w:t>
      </w:r>
    </w:p>
    <w:p w14:paraId="360B82CA" w14:textId="72A550C1" w:rsidR="00D94E2E" w:rsidRDefault="00D94E2E" w:rsidP="00D94E2E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23B281" w14:textId="77777777" w:rsidR="00E66F5F" w:rsidRDefault="001E19DB" w:rsidP="00E66F5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Vállalkozó köteles</w:t>
      </w:r>
      <w:r w:rsidRPr="001E19DB">
        <w:rPr>
          <w:rFonts w:ascii="Times New Roman" w:hAnsi="Times New Roman" w:cs="Times New Roman"/>
          <w:color w:val="000000"/>
          <w:sz w:val="24"/>
          <w:szCs w:val="24"/>
        </w:rPr>
        <w:t xml:space="preserve"> visel</w:t>
      </w:r>
      <w:r>
        <w:rPr>
          <w:rFonts w:ascii="Times New Roman" w:hAnsi="Times New Roman" w:cs="Times New Roman"/>
          <w:color w:val="000000"/>
          <w:sz w:val="24"/>
          <w:szCs w:val="24"/>
        </w:rPr>
        <w:t>ni A F</w:t>
      </w:r>
      <w:r w:rsidRPr="001E19DB">
        <w:rPr>
          <w:rFonts w:ascii="Times New Roman" w:hAnsi="Times New Roman" w:cs="Times New Roman"/>
          <w:color w:val="000000"/>
          <w:sz w:val="24"/>
          <w:szCs w:val="24"/>
        </w:rPr>
        <w:t xml:space="preserve">eladatok teljesítésével kapcsolatos valamennyi költséget. </w:t>
      </w:r>
      <w:r>
        <w:rPr>
          <w:rFonts w:ascii="Times New Roman" w:hAnsi="Times New Roman" w:cs="Times New Roman"/>
          <w:color w:val="000000"/>
          <w:sz w:val="24"/>
          <w:szCs w:val="24"/>
        </w:rPr>
        <w:t>Megrendelő</w:t>
      </w:r>
      <w:r w:rsidRPr="001E19DB">
        <w:rPr>
          <w:rFonts w:ascii="Times New Roman" w:hAnsi="Times New Roman" w:cs="Times New Roman"/>
          <w:color w:val="000000"/>
          <w:sz w:val="24"/>
          <w:szCs w:val="24"/>
        </w:rPr>
        <w:t xml:space="preserve"> biztosítja a munkavégzéshez szükséges vízvételt és az elektromos áram használatát, melyeket </w:t>
      </w:r>
      <w:r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1E19DB">
        <w:rPr>
          <w:rFonts w:ascii="Times New Roman" w:hAnsi="Times New Roman" w:cs="Times New Roman"/>
          <w:color w:val="000000"/>
          <w:sz w:val="24"/>
          <w:szCs w:val="24"/>
        </w:rPr>
        <w:t xml:space="preserve"> köteles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takarékosan </w:t>
      </w:r>
      <w:r w:rsidRPr="001E19DB">
        <w:rPr>
          <w:rFonts w:ascii="Times New Roman" w:hAnsi="Times New Roman" w:cs="Times New Roman"/>
          <w:color w:val="000000"/>
          <w:sz w:val="24"/>
          <w:szCs w:val="24"/>
        </w:rPr>
        <w:t xml:space="preserve">használni. </w:t>
      </w:r>
      <w:r>
        <w:rPr>
          <w:rFonts w:ascii="Times New Roman" w:hAnsi="Times New Roman" w:cs="Times New Roman"/>
          <w:color w:val="000000"/>
          <w:sz w:val="24"/>
          <w:szCs w:val="24"/>
        </w:rPr>
        <w:t>Megrendelő</w:t>
      </w:r>
      <w:r w:rsidRPr="001E19DB">
        <w:rPr>
          <w:rFonts w:ascii="Times New Roman" w:hAnsi="Times New Roman" w:cs="Times New Roman"/>
          <w:color w:val="000000"/>
          <w:sz w:val="24"/>
          <w:szCs w:val="24"/>
        </w:rPr>
        <w:t xml:space="preserve"> a vízen és elektromos áramon kívül mást nem biztosít, azaz </w:t>
      </w:r>
      <w:r w:rsidRPr="001E19D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Vállalkozó feladata és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Vállalkozói </w:t>
      </w:r>
      <w:r w:rsidR="006E5F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íjban szereplő </w:t>
      </w:r>
      <w:r w:rsidRPr="001E19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költsége a Feladatok ellátáshoz szükséges gépek/eszközök/kellékek/vegyszerek</w:t>
      </w:r>
      <w:r w:rsidR="00E66F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/takarítószerek</w:t>
      </w:r>
      <w:r w:rsidRPr="001E19D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(azaz a teljes anyag- és eszközigény) beszerzése és biztosítása.</w:t>
      </w:r>
    </w:p>
    <w:p w14:paraId="4ED9FF40" w14:textId="12B955F7" w:rsidR="00E66F5F" w:rsidRPr="00E66F5F" w:rsidRDefault="00E66F5F" w:rsidP="00E66F5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6F5F">
        <w:rPr>
          <w:rFonts w:ascii="Times New Roman" w:hAnsi="Times New Roman" w:cs="Times New Roman"/>
          <w:color w:val="000000"/>
          <w:sz w:val="24"/>
          <w:szCs w:val="24"/>
        </w:rPr>
        <w:t>A toalettpapír, a szagtalanító/illatosító, piszoár tabletta, folyékony szappan és a papírtörülköző, papírtörlő beszerzése szintén Vállalkozó feladata és költsége.</w:t>
      </w:r>
    </w:p>
    <w:p w14:paraId="77901673" w14:textId="77777777" w:rsidR="00C26652" w:rsidRPr="00CF22D2" w:rsidRDefault="00C26652" w:rsidP="00E92E4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DBA2CF1" w14:textId="1AAA0ED2" w:rsidR="0074532F" w:rsidRPr="001E43B2" w:rsidRDefault="00033037" w:rsidP="00E92E4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43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V. FIZETÉSI FELTÉTELEK</w:t>
      </w:r>
      <w:r w:rsidR="00396E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TELJESÍTÉSIGAZOLÁS</w:t>
      </w:r>
    </w:p>
    <w:p w14:paraId="1A5AFA70" w14:textId="77777777" w:rsidR="00C8484B" w:rsidRPr="001E43B2" w:rsidRDefault="00C8484B" w:rsidP="00E92E44">
      <w:pPr>
        <w:spacing w:after="0"/>
      </w:pPr>
    </w:p>
    <w:p w14:paraId="2F4648EB" w14:textId="598B10D9" w:rsidR="00C8484B" w:rsidRPr="00396E47" w:rsidRDefault="00C8484B" w:rsidP="00E92E44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B3FD5">
        <w:rPr>
          <w:rFonts w:ascii="Times New Roman" w:hAnsi="Times New Roman" w:cs="Times New Roman"/>
          <w:sz w:val="24"/>
          <w:szCs w:val="24"/>
        </w:rPr>
        <w:t xml:space="preserve">A szerződés, az elszámolás és kifizetés pénzneme </w:t>
      </w:r>
      <w:r w:rsidRPr="005B3FD5">
        <w:rPr>
          <w:rFonts w:ascii="Times New Roman" w:hAnsi="Times New Roman" w:cs="Times New Roman"/>
          <w:b/>
          <w:bCs/>
          <w:sz w:val="24"/>
          <w:szCs w:val="24"/>
        </w:rPr>
        <w:t>magyar forint (HUF)</w:t>
      </w:r>
      <w:r w:rsidRPr="005B3FD5">
        <w:rPr>
          <w:rFonts w:ascii="Times New Roman" w:hAnsi="Times New Roman" w:cs="Times New Roman"/>
          <w:sz w:val="24"/>
          <w:szCs w:val="24"/>
        </w:rPr>
        <w:t>.</w:t>
      </w:r>
    </w:p>
    <w:p w14:paraId="4712308B" w14:textId="0EAB92D5" w:rsidR="00396E47" w:rsidRDefault="00396E47" w:rsidP="00396E4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72CBECF" w14:textId="114B491C" w:rsidR="00396E47" w:rsidRPr="00396E47" w:rsidRDefault="00396E47" w:rsidP="00396E47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96E47">
        <w:rPr>
          <w:rFonts w:ascii="Times New Roman" w:hAnsi="Times New Roman" w:cs="Times New Roman"/>
          <w:sz w:val="24"/>
          <w:szCs w:val="24"/>
        </w:rPr>
        <w:t xml:space="preserve">Megrendelő </w:t>
      </w:r>
      <w:r w:rsidRPr="00396E47">
        <w:rPr>
          <w:rFonts w:ascii="Times New Roman" w:hAnsi="Times New Roman" w:cs="Times New Roman"/>
          <w:b/>
          <w:sz w:val="24"/>
          <w:szCs w:val="24"/>
        </w:rPr>
        <w:t>előleg igénylésére lehetőséget nem biztosít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BE2AD7" w14:textId="77777777" w:rsidR="001E43B2" w:rsidRPr="005B3FD5" w:rsidRDefault="001E43B2" w:rsidP="009F62DA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D40899" w14:textId="3138DE79" w:rsidR="00B50263" w:rsidRPr="00B357A6" w:rsidRDefault="00CF22D2" w:rsidP="00B50263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532289371"/>
      <w:r w:rsidRPr="005B3FD5">
        <w:rPr>
          <w:rFonts w:ascii="Times New Roman" w:hAnsi="Times New Roman" w:cs="Times New Roman"/>
          <w:sz w:val="24"/>
          <w:szCs w:val="24"/>
        </w:rPr>
        <w:t>Vállalkozó</w:t>
      </w:r>
      <w:r w:rsidR="009F62DA" w:rsidRPr="005B3FD5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0E6558" w:rsidRPr="005B3FD5">
        <w:rPr>
          <w:rFonts w:ascii="Times New Roman" w:hAnsi="Times New Roman" w:cs="Times New Roman"/>
          <w:b/>
          <w:bCs/>
          <w:sz w:val="24"/>
          <w:szCs w:val="24"/>
        </w:rPr>
        <w:t>havonta, minden hónap 1</w:t>
      </w:r>
      <w:r w:rsidR="009924C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E6558" w:rsidRPr="005B3FD5">
        <w:rPr>
          <w:rFonts w:ascii="Times New Roman" w:hAnsi="Times New Roman" w:cs="Times New Roman"/>
          <w:b/>
          <w:bCs/>
          <w:sz w:val="24"/>
          <w:szCs w:val="24"/>
        </w:rPr>
        <w:t>. napjáig</w:t>
      </w:r>
      <w:r w:rsidR="000E6558" w:rsidRPr="005B3FD5">
        <w:rPr>
          <w:rFonts w:ascii="Times New Roman" w:hAnsi="Times New Roman" w:cs="Times New Roman"/>
          <w:sz w:val="24"/>
          <w:szCs w:val="24"/>
        </w:rPr>
        <w:t xml:space="preserve"> jogosult előző hónapra vonatkozó, a Szerződés IV.1. pontja szerinti Vállalkozói Díjat tartalmazó számláját benyújtani. </w:t>
      </w:r>
      <w:r w:rsidR="00B50263">
        <w:rPr>
          <w:rFonts w:ascii="Times New Roman" w:hAnsi="Times New Roman" w:cs="Times New Roman"/>
          <w:sz w:val="24"/>
          <w:szCs w:val="24"/>
        </w:rPr>
        <w:t>Tört hónap esetén Felek időarányosan számolnak el egymással.</w:t>
      </w:r>
      <w:r w:rsidR="00B50263" w:rsidRPr="00B357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3D6BA" w14:textId="77777777" w:rsidR="001E43B2" w:rsidRPr="005B3FD5" w:rsidRDefault="001E43B2" w:rsidP="001E43B2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8A140F" w14:textId="7D599851" w:rsidR="009202B9" w:rsidRPr="005B3FD5" w:rsidRDefault="00033037" w:rsidP="009202B9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FD5">
        <w:rPr>
          <w:rFonts w:ascii="Times New Roman" w:hAnsi="Times New Roman" w:cs="Times New Roman"/>
          <w:color w:val="000000"/>
          <w:sz w:val="24"/>
          <w:szCs w:val="24"/>
        </w:rPr>
        <w:t>A számlának meg kell felelnie a számvitelről szóló 2000. évi C. törvény és az általános</w:t>
      </w:r>
      <w:r w:rsidR="0074532F"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FD5">
        <w:rPr>
          <w:rFonts w:ascii="Times New Roman" w:hAnsi="Times New Roman" w:cs="Times New Roman"/>
          <w:color w:val="000000"/>
          <w:sz w:val="24"/>
          <w:szCs w:val="24"/>
        </w:rPr>
        <w:t>forgalmi adóról szóló 2007. évi CXXVII. törvény előírásainak, valamint a vonatkozó</w:t>
      </w:r>
      <w:r w:rsidR="0074532F"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FD5">
        <w:rPr>
          <w:rFonts w:ascii="Times New Roman" w:hAnsi="Times New Roman" w:cs="Times New Roman"/>
          <w:color w:val="000000"/>
          <w:sz w:val="24"/>
          <w:szCs w:val="24"/>
        </w:rPr>
        <w:t>egyéb hatályos jogszabályi előírásoknak</w:t>
      </w:r>
      <w:r w:rsidR="009202B9" w:rsidRPr="005B3FD5">
        <w:rPr>
          <w:rFonts w:ascii="Times New Roman" w:hAnsi="Times New Roman" w:cs="Times New Roman"/>
          <w:color w:val="000000"/>
          <w:sz w:val="24"/>
          <w:szCs w:val="24"/>
        </w:rPr>
        <w:t>, továbbá tartalmaznia kell a teljesítés jogcímét</w:t>
      </w:r>
      <w:r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2B9"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(a számlához kapcsolódó teljesítés rövid megnevezése) feltüntetni. Amennyiben a számlát nem a fentiek figyelembevételével állítja ki Vállalkozó, az a számla kiegyenlítés nélküli visszaküldését vonja maga után, és az ebből eredő károkért Megrendelő nem vállal felelősséget. </w:t>
      </w:r>
      <w:r w:rsidR="00E66F5F" w:rsidRPr="00E66F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 az irodatakarításra vonatkozóan számláján a Szerződés IV.1. pontja szerint, helyszín szerinti bontásban is köteles a Vállalkozói Díjat feltüntetni.</w:t>
      </w:r>
    </w:p>
    <w:p w14:paraId="5BC77678" w14:textId="77777777" w:rsidR="000A1B62" w:rsidRPr="005B3FD5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970B3C" w14:textId="46A8E624" w:rsidR="005B3FD5" w:rsidRDefault="00CF22D2" w:rsidP="006E2B13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F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</w:t>
      </w:r>
      <w:r w:rsidR="000A1B62" w:rsidRPr="005B3F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1C39" w:rsidRPr="005B3FD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</w:t>
      </w:r>
      <w:r w:rsidR="000A1B62" w:rsidRPr="005B3F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számla kiállítására és benyújtására Megrendelő teljesítésigazolásának birtokában jogosult</w:t>
      </w:r>
      <w:r w:rsidR="000A1B62" w:rsidRPr="005B3FD5">
        <w:rPr>
          <w:rFonts w:ascii="Times New Roman" w:hAnsi="Times New Roman" w:cs="Times New Roman"/>
          <w:color w:val="000000"/>
          <w:sz w:val="24"/>
          <w:szCs w:val="24"/>
        </w:rPr>
        <w:t>. A teljesítés</w:t>
      </w:r>
      <w:r w:rsidR="009202B9"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1B62" w:rsidRPr="005B3FD5">
        <w:rPr>
          <w:rFonts w:ascii="Times New Roman" w:hAnsi="Times New Roman" w:cs="Times New Roman"/>
          <w:color w:val="000000"/>
          <w:sz w:val="24"/>
          <w:szCs w:val="24"/>
        </w:rPr>
        <w:t>igazolására a Kbt. 135. § (1) bekezdés</w:t>
      </w:r>
      <w:r w:rsidR="005B3FD5">
        <w:rPr>
          <w:rFonts w:ascii="Times New Roman" w:hAnsi="Times New Roman" w:cs="Times New Roman"/>
          <w:color w:val="000000"/>
          <w:sz w:val="24"/>
          <w:szCs w:val="24"/>
        </w:rPr>
        <w:t>e vonatkozik, azaz Megrendelő</w:t>
      </w:r>
      <w:r w:rsidR="005B3FD5"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="005B3FD5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5B3FD5"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zerződés </w:t>
      </w:r>
      <w:r w:rsidR="005B3FD5">
        <w:rPr>
          <w:rFonts w:ascii="Times New Roman" w:hAnsi="Times New Roman" w:cs="Times New Roman"/>
          <w:color w:val="000000"/>
          <w:sz w:val="24"/>
          <w:szCs w:val="24"/>
        </w:rPr>
        <w:t xml:space="preserve">adott havi </w:t>
      </w:r>
      <w:r w:rsidR="005B3FD5"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teljesítésének elismeréséről (teljesítésigazolás) vagy az elismerés megtagadásáról legkésőbb </w:t>
      </w:r>
      <w:r w:rsidR="005B3FD5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5B3FD5" w:rsidRPr="005B3F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3FD5">
        <w:rPr>
          <w:rFonts w:ascii="Times New Roman" w:hAnsi="Times New Roman" w:cs="Times New Roman"/>
          <w:color w:val="000000"/>
          <w:sz w:val="24"/>
          <w:szCs w:val="24"/>
        </w:rPr>
        <w:t xml:space="preserve">adott havi </w:t>
      </w:r>
      <w:r w:rsidR="005B3FD5" w:rsidRPr="005B3FD5">
        <w:rPr>
          <w:rFonts w:ascii="Times New Roman" w:hAnsi="Times New Roman" w:cs="Times New Roman"/>
          <w:color w:val="000000"/>
          <w:sz w:val="24"/>
          <w:szCs w:val="24"/>
        </w:rPr>
        <w:t>teljesítésétől vagy az erről szóló írásbeli értesítés kézhezvételétől számított tizenöt napon belül írásban köteles nyilatkozni.</w:t>
      </w:r>
    </w:p>
    <w:p w14:paraId="5E156AA2" w14:textId="77777777" w:rsidR="007541FD" w:rsidRPr="007541FD" w:rsidRDefault="007541FD" w:rsidP="007541FD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5891C426" w14:textId="28864114" w:rsidR="007541FD" w:rsidRDefault="007541FD" w:rsidP="007541FD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teljesítésigazolásra vonatkozó rendelkezések:</w:t>
      </w:r>
    </w:p>
    <w:p w14:paraId="54C034D8" w14:textId="77777777" w:rsidR="005B3FD5" w:rsidRPr="005B3FD5" w:rsidRDefault="005B3FD5" w:rsidP="005B3FD5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42564E5C" w14:textId="77777777" w:rsidR="007541FD" w:rsidRDefault="005B3FD5" w:rsidP="007541FD">
      <w:pPr>
        <w:pStyle w:val="Listaszerbekezds"/>
        <w:numPr>
          <w:ilvl w:val="0"/>
          <w:numId w:val="22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7A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teljesítésigazolás kiadására jogosult személy</w:t>
      </w:r>
      <w:r w:rsidR="006B7687" w:rsidRPr="00037AAF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A408D0" w:rsidRPr="00037A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CA22CA2" w14:textId="58E2B679" w:rsidR="005B3FD5" w:rsidRPr="00491708" w:rsidRDefault="0052126A" w:rsidP="007541FD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Megrendelő</w:t>
      </w:r>
      <w:r w:rsidR="005B3FD5" w:rsidRPr="004917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vezérigazgató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ja</w:t>
      </w:r>
      <w:r w:rsidR="00491708" w:rsidRPr="0049170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vagy az általa kijelölt személy.</w:t>
      </w:r>
    </w:p>
    <w:p w14:paraId="476A51F0" w14:textId="522BCFAF" w:rsidR="00906D68" w:rsidRPr="00037AAF" w:rsidRDefault="00906D68" w:rsidP="005B3FD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33F0C8" w14:textId="26A70FEE" w:rsidR="007541FD" w:rsidRPr="003669A2" w:rsidRDefault="00906D68" w:rsidP="007541FD">
      <w:pPr>
        <w:pStyle w:val="Listaszerbekezds"/>
        <w:numPr>
          <w:ilvl w:val="0"/>
          <w:numId w:val="22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69A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A teljesítésigazolás </w:t>
      </w:r>
      <w:r w:rsidR="001221F9" w:rsidRPr="003669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kiállításának módja, menete</w:t>
      </w:r>
      <w:r w:rsidR="003669A2" w:rsidRPr="003669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az épülettakarítási és épületgondnoki feladatok vonatkozásában</w:t>
      </w:r>
      <w:r w:rsidR="001221F9" w:rsidRPr="003669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14:paraId="4DFEB14D" w14:textId="59EF131E" w:rsidR="007541FD" w:rsidRPr="003669A2" w:rsidRDefault="004A6F00" w:rsidP="007541FD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669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teljesítésigazolás kiadásának feltétele, hogy </w:t>
      </w:r>
      <w:r w:rsidR="00FA4073" w:rsidRPr="003669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Vállalkozó az adott hónap vonatkozásában </w:t>
      </w:r>
      <w:r w:rsidR="00FA4073" w:rsidRPr="003669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fotódokumentációt köteles készíteni</w:t>
      </w:r>
      <w:r w:rsidR="00FA4073" w:rsidRPr="003669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 Feladatok szerződésszerű elvégzésének igazolására. </w:t>
      </w:r>
      <w:r w:rsidR="006B7687" w:rsidRPr="003669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Vállalkozó </w:t>
      </w:r>
      <w:r w:rsidR="00384E90" w:rsidRPr="003669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az </w:t>
      </w:r>
      <w:r w:rsidRPr="003669A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alábbi e-mail címre köteles megküldeni a fotódokumentációt: </w:t>
      </w:r>
      <w:r w:rsidR="00DE4966" w:rsidRPr="003669A2">
        <w:rPr>
          <w:rFonts w:ascii="Times New Roman" w:hAnsi="Times New Roman" w:cs="Times New Roman"/>
          <w:bCs/>
          <w:color w:val="000000"/>
          <w:sz w:val="24"/>
          <w:szCs w:val="24"/>
        </w:rPr>
        <w:t>karacs.gergo@evin.hu</w:t>
      </w:r>
    </w:p>
    <w:p w14:paraId="3788DE05" w14:textId="42E03389" w:rsidR="007541FD" w:rsidRPr="00994E38" w:rsidRDefault="00994E38" w:rsidP="007541FD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69A2">
        <w:rPr>
          <w:rFonts w:ascii="Times New Roman" w:hAnsi="Times New Roman" w:cs="Times New Roman"/>
          <w:color w:val="000000"/>
          <w:sz w:val="24"/>
          <w:szCs w:val="24"/>
        </w:rPr>
        <w:t xml:space="preserve">A fotódokumentációt úgy kell elkészíteni, hogy abból megállapítható legyen a Feladatok elvégzésének ideje </w:t>
      </w:r>
      <w:r w:rsidR="008F2EE2" w:rsidRPr="003669A2">
        <w:rPr>
          <w:rFonts w:ascii="Times New Roman" w:hAnsi="Times New Roman" w:cs="Times New Roman"/>
          <w:color w:val="000000"/>
          <w:sz w:val="24"/>
          <w:szCs w:val="24"/>
        </w:rPr>
        <w:t xml:space="preserve">(a fotón látható kell, hogy legyen a fotó készítésének pontos dátuma, időpontja) </w:t>
      </w:r>
      <w:r w:rsidRPr="003669A2">
        <w:rPr>
          <w:rFonts w:ascii="Times New Roman" w:hAnsi="Times New Roman" w:cs="Times New Roman"/>
          <w:color w:val="000000"/>
          <w:sz w:val="24"/>
          <w:szCs w:val="24"/>
        </w:rPr>
        <w:t>és ténye, a fotódokumentáció tartalmazza a Feladatok elvégzése utáni állapotot.</w:t>
      </w:r>
    </w:p>
    <w:p w14:paraId="06F66BD1" w14:textId="77777777" w:rsidR="000E6558" w:rsidRPr="002F6D8E" w:rsidRDefault="000E6558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7C4F9ED7" w14:textId="533680DC" w:rsidR="00C26652" w:rsidRPr="002F6D8E" w:rsidRDefault="00CF22D2" w:rsidP="00E23DFB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D8E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tudomásul veszi, hogy a szerződésszerű teljesítést követően kibocsátandó</w:t>
      </w:r>
      <w:r w:rsidR="0074532F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>számlán a számvitelről szóló 2000. évi C. törvény 167. §-ban meghatározott kötelező</w:t>
      </w:r>
      <w:r w:rsidR="0074532F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>tartalmi elemeken, továbbá az általános forgalmi adóról szóló 2007. évi CXXVII. törvény</w:t>
      </w:r>
      <w:r w:rsidR="0074532F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>169. §-</w:t>
      </w:r>
      <w:proofErr w:type="spellStart"/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meghatározottakon túl, köteles a teljesítés jogcímét (a számlához kapcsolódó teljesítés rövid</w:t>
      </w:r>
      <w:r w:rsidR="0074532F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>megnevezése) feltüntetni.</w:t>
      </w:r>
      <w:r w:rsidR="001E43B2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Amennyiben a számlát nem a fentiek figyelembevételével </w:t>
      </w:r>
      <w:r w:rsidR="006A1C39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állítja ki </w:t>
      </w:r>
      <w:r w:rsidRPr="002F6D8E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>, az a számla</w:t>
      </w:r>
      <w:r w:rsidR="0074532F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>kiegyenlítés nélküli visszaküldését vonja maga után, és az ebből eredő károkért Megrendelő nem vállal felelősséget.</w:t>
      </w:r>
      <w:r w:rsidR="00AC6616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2E91500" w14:textId="77777777" w:rsidR="006A1C39" w:rsidRPr="00CF22D2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58DA401" w14:textId="4EFDAF4D" w:rsidR="0074532F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D8E">
        <w:rPr>
          <w:rFonts w:ascii="Times New Roman" w:hAnsi="Times New Roman" w:cs="Times New Roman"/>
          <w:color w:val="000000"/>
          <w:sz w:val="24"/>
          <w:szCs w:val="24"/>
        </w:rPr>
        <w:t>Az ellenszolgáltatás az igazolt teljesítést</w:t>
      </w:r>
      <w:r w:rsidR="002F6D8E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2F6D8E" w:rsidRPr="002F6D8E">
        <w:rPr>
          <w:rFonts w:ascii="Times New Roman" w:hAnsi="Times New Roman" w:cs="Times New Roman"/>
          <w:b/>
          <w:color w:val="000000"/>
          <w:sz w:val="24"/>
          <w:szCs w:val="24"/>
        </w:rPr>
        <w:t>a teljesítésigazolás kiadását</w:t>
      </w:r>
      <w:r w:rsidR="002F6D8E" w:rsidRPr="002F6D8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követően </w:t>
      </w:r>
      <w:r w:rsidR="002F6D8E" w:rsidRPr="002F6D8E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által benyújtott számla alapján átutalással (forintban) kerül kiegyenlítésre a Ptk. 6:130. § (1)-(2) bekezdései és a Kbt. 135. § (5)-(6) bekezdése szerint, a </w:t>
      </w:r>
      <w:r w:rsidRPr="002F6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számla kézhezvételétől számított </w:t>
      </w:r>
      <w:r w:rsidR="002F6D8E" w:rsidRPr="002F6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Pr="002F6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napon belül</w:t>
      </w:r>
      <w:r w:rsidR="00B434FF" w:rsidRPr="002F6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F22D2" w:rsidRPr="002F6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</w:t>
      </w:r>
      <w:r w:rsidR="00B434FF" w:rsidRPr="002F6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14363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………………</w:t>
      </w:r>
      <w:r w:rsidR="004D7603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</w:t>
      </w:r>
      <w:r w:rsidR="00B434FF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banknál vezetett </w:t>
      </w:r>
      <w:bookmarkStart w:id="2" w:name="_Hlk2700698"/>
      <w:proofErr w:type="gramStart"/>
      <w:r w:rsidR="00014363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</w:t>
      </w:r>
      <w:proofErr w:type="gramEnd"/>
      <w:r w:rsidR="00014363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.</w:t>
      </w:r>
      <w:r w:rsidR="004D7603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-</w:t>
      </w:r>
      <w:r w:rsidR="00014363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……..</w:t>
      </w:r>
      <w:r w:rsidR="004D7603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-</w:t>
      </w:r>
      <w:bookmarkEnd w:id="2"/>
      <w:r w:rsidR="00014363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……..</w:t>
      </w:r>
      <w:r w:rsidR="00B434FF" w:rsidRPr="002F6D8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számú bankszámlájára</w:t>
      </w:r>
      <w:r w:rsidRPr="002F6D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>A bankszámlák közötti elszámolás útján teljesített fizetést akkor kell megtörténtnek</w:t>
      </w:r>
      <w:r w:rsidR="003C6F5D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tekinteni, amikor a pénzintézet a fizetésre kötelezett bankszámláját megterheli. </w:t>
      </w:r>
    </w:p>
    <w:p w14:paraId="2B7D82EB" w14:textId="77777777" w:rsidR="002F6D8E" w:rsidRPr="002F6D8E" w:rsidRDefault="002F6D8E" w:rsidP="002F6D8E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753B0C63" w14:textId="405DF71C" w:rsidR="002F6D8E" w:rsidRPr="002F6D8E" w:rsidRDefault="002F6D8E" w:rsidP="002F6D8E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Megrendelő</w:t>
      </w:r>
      <w:r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a Kbt. 27/A. §-</w:t>
      </w:r>
      <w:proofErr w:type="spellStart"/>
      <w:r w:rsidRPr="002F6D8E">
        <w:rPr>
          <w:rFonts w:ascii="Times New Roman" w:hAnsi="Times New Roman" w:cs="Times New Roman"/>
          <w:color w:val="000000"/>
          <w:sz w:val="24"/>
          <w:szCs w:val="24"/>
        </w:rPr>
        <w:t>ának</w:t>
      </w:r>
      <w:proofErr w:type="spellEnd"/>
      <w:r w:rsidRPr="002F6D8E">
        <w:rPr>
          <w:rFonts w:ascii="Times New Roman" w:hAnsi="Times New Roman" w:cs="Times New Roman"/>
          <w:color w:val="000000"/>
          <w:sz w:val="24"/>
          <w:szCs w:val="24"/>
        </w:rPr>
        <w:t xml:space="preserve"> megfelelve fogadja és feldolgozza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D8E">
        <w:rPr>
          <w:rFonts w:ascii="Times New Roman" w:hAnsi="Times New Roman" w:cs="Times New Roman"/>
          <w:color w:val="000000"/>
          <w:sz w:val="24"/>
          <w:szCs w:val="24"/>
        </w:rPr>
        <w:t>az olyan elektronikus számlákat, amelyek megfelelnek az EN 16931-1:2017 számú európai szabványnak és az Európai Bizottság által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D8E">
        <w:rPr>
          <w:rFonts w:ascii="Times New Roman" w:hAnsi="Times New Roman" w:cs="Times New Roman"/>
          <w:color w:val="000000"/>
          <w:sz w:val="24"/>
          <w:szCs w:val="24"/>
        </w:rPr>
        <w:t>e szabványhoz az Európai Unió Hivatalos Lapjában közzétett szintaxislistának.</w:t>
      </w:r>
    </w:p>
    <w:p w14:paraId="75D9849D" w14:textId="77777777" w:rsidR="00C26652" w:rsidRPr="000B335C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AA4497" w14:textId="09CD7C36" w:rsidR="00C26652" w:rsidRPr="000B335C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35C">
        <w:rPr>
          <w:rFonts w:ascii="Times New Roman" w:hAnsi="Times New Roman" w:cs="Times New Roman"/>
          <w:color w:val="000000"/>
          <w:sz w:val="24"/>
          <w:szCs w:val="24"/>
        </w:rPr>
        <w:t xml:space="preserve">Megrendelői </w:t>
      </w:r>
      <w:r w:rsidR="00864DF5" w:rsidRPr="000B335C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0B335C">
        <w:rPr>
          <w:rFonts w:ascii="Times New Roman" w:hAnsi="Times New Roman" w:cs="Times New Roman"/>
          <w:color w:val="000000"/>
          <w:sz w:val="24"/>
          <w:szCs w:val="24"/>
        </w:rPr>
        <w:t>izetési késedelem esetén Megrendelő a Ptk. 6:155. § (1)</w:t>
      </w:r>
      <w:r w:rsidR="003C6F5D" w:rsidRPr="000B33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335C">
        <w:rPr>
          <w:rFonts w:ascii="Times New Roman" w:hAnsi="Times New Roman" w:cs="Times New Roman"/>
          <w:color w:val="000000"/>
          <w:sz w:val="24"/>
          <w:szCs w:val="24"/>
        </w:rPr>
        <w:t xml:space="preserve">bekezdésében foglaltak szerinti késedelmi kamat megfizetésére köteles. </w:t>
      </w:r>
    </w:p>
    <w:p w14:paraId="2B22D0F3" w14:textId="77777777" w:rsidR="00864DF5" w:rsidRPr="000B335C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16562F" w14:textId="499FEEE5" w:rsidR="0074532F" w:rsidRPr="000B335C" w:rsidRDefault="00CF22D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35C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033037" w:rsidRPr="000B335C">
        <w:rPr>
          <w:rFonts w:ascii="Times New Roman" w:hAnsi="Times New Roman" w:cs="Times New Roman"/>
          <w:color w:val="000000"/>
          <w:sz w:val="24"/>
          <w:szCs w:val="24"/>
        </w:rPr>
        <w:t xml:space="preserve"> köteles a </w:t>
      </w:r>
      <w:r w:rsidR="00864DF5" w:rsidRPr="000B335C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33037" w:rsidRPr="000B335C">
        <w:rPr>
          <w:rFonts w:ascii="Times New Roman" w:hAnsi="Times New Roman" w:cs="Times New Roman"/>
          <w:color w:val="000000"/>
          <w:sz w:val="24"/>
          <w:szCs w:val="24"/>
        </w:rPr>
        <w:t>zerződés teljesítésének teljes időtartama alatt tulajdonosi szerkezetét</w:t>
      </w:r>
      <w:r w:rsidR="003C6F5D" w:rsidRPr="000B33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0B335C">
        <w:rPr>
          <w:rFonts w:ascii="Times New Roman" w:hAnsi="Times New Roman" w:cs="Times New Roman"/>
          <w:color w:val="000000"/>
          <w:sz w:val="24"/>
          <w:szCs w:val="24"/>
        </w:rPr>
        <w:t xml:space="preserve">a Megrendelő számára megismerhetővé tenni. </w:t>
      </w:r>
    </w:p>
    <w:p w14:paraId="3B9E2888" w14:textId="77777777" w:rsidR="00375B0D" w:rsidRPr="001E43B2" w:rsidRDefault="00375B0D" w:rsidP="00C649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5ADBE" w14:textId="0D982242" w:rsidR="00375B0D" w:rsidRPr="001E43B2" w:rsidRDefault="00CF22D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43B2">
        <w:rPr>
          <w:rFonts w:ascii="Times New Roman" w:hAnsi="Times New Roman" w:cs="Times New Roman"/>
          <w:sz w:val="24"/>
          <w:szCs w:val="24"/>
        </w:rPr>
        <w:t>Vállalkozó</w:t>
      </w:r>
      <w:r w:rsidR="00375B0D" w:rsidRPr="001E43B2">
        <w:rPr>
          <w:rFonts w:ascii="Times New Roman" w:hAnsi="Times New Roman" w:cs="Times New Roman"/>
          <w:sz w:val="24"/>
          <w:szCs w:val="24"/>
        </w:rPr>
        <w:t xml:space="preserve"> a Kbt. 136. § (1) bekezdése alapján vállalja, hogy</w:t>
      </w:r>
    </w:p>
    <w:p w14:paraId="4C671EAD" w14:textId="77777777" w:rsidR="00375B0D" w:rsidRPr="001E43B2" w:rsidRDefault="00375B0D" w:rsidP="00DF000F">
      <w:pPr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43B2">
        <w:rPr>
          <w:rFonts w:ascii="Times New Roman" w:hAnsi="Times New Roman" w:cs="Times New Roman"/>
          <w:sz w:val="24"/>
          <w:szCs w:val="24"/>
        </w:rPr>
        <w:t xml:space="preserve">- </w:t>
      </w:r>
      <w:r w:rsidRPr="001E43B2">
        <w:rPr>
          <w:rFonts w:ascii="Times New Roman" w:hAnsi="Times New Roman" w:cs="Times New Roman"/>
          <w:sz w:val="24"/>
          <w:szCs w:val="24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1E43B2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1E43B2">
        <w:rPr>
          <w:rFonts w:ascii="Times New Roman" w:hAnsi="Times New Roman" w:cs="Times New Roman"/>
          <w:sz w:val="24"/>
          <w:szCs w:val="24"/>
        </w:rPr>
        <w:t>)–</w:t>
      </w:r>
      <w:proofErr w:type="spellStart"/>
      <w:proofErr w:type="gramEnd"/>
      <w:r w:rsidRPr="001E43B2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1E43B2">
        <w:rPr>
          <w:rFonts w:ascii="Times New Roman" w:hAnsi="Times New Roman" w:cs="Times New Roman"/>
          <w:sz w:val="24"/>
          <w:szCs w:val="24"/>
        </w:rPr>
        <w:t>) alpontja szerinti feltételeknek nem megfelelő társaság tekintetében merülnek fel, és amelyek a nyertes ajánlattevő adóköteles jövedelmének csökkentésére alkalmasak;</w:t>
      </w:r>
    </w:p>
    <w:p w14:paraId="131F118B" w14:textId="5786BBCF" w:rsidR="000878E9" w:rsidRPr="00E66F5F" w:rsidRDefault="00375B0D" w:rsidP="00E66F5F">
      <w:pPr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E43B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E43B2">
        <w:rPr>
          <w:rFonts w:ascii="Times New Roman" w:hAnsi="Times New Roman" w:cs="Times New Roman"/>
          <w:sz w:val="24"/>
          <w:szCs w:val="24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77EBFDF0" w14:textId="58C74F9B" w:rsidR="000878E9" w:rsidRDefault="000878E9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03FDDD13" w14:textId="342335F7" w:rsidR="004D7953" w:rsidRPr="009C61CB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VI. A SZERZŐDÉS IDŐTARTAMA</w:t>
      </w:r>
      <w:r w:rsidR="004D7953" w:rsidRP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0878E9" w:rsidRP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HATÁLYA, </w:t>
      </w:r>
      <w:r w:rsidR="00FA62E3" w:rsidRP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TELJESÍTÉSI HELY</w:t>
      </w:r>
      <w:r w:rsidR="000878E9" w:rsidRP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E</w:t>
      </w:r>
      <w:r w:rsid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</w:p>
    <w:p w14:paraId="3D16C5A5" w14:textId="77777777" w:rsidR="004D7953" w:rsidRPr="009C61CB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A91712" w14:textId="38B685CD" w:rsidR="00FA62E3" w:rsidRPr="00221AFD" w:rsidRDefault="000878E9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Felek jelen Szerződést </w:t>
      </w:r>
      <w:r w:rsidR="008E4B2A" w:rsidRPr="008E4B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8E4B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8E4B2A" w:rsidRPr="008E4B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hónapos, határozott időtartamra kötik meg</w:t>
      </w:r>
      <w:r w:rsidRP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21AFD" w:rsidRPr="00221AFD">
        <w:rPr>
          <w:rFonts w:ascii="Times New Roman" w:hAnsi="Times New Roman" w:cs="Times New Roman"/>
          <w:bCs/>
          <w:color w:val="000000"/>
          <w:sz w:val="24"/>
          <w:szCs w:val="24"/>
        </w:rPr>
        <w:t>A Szerződés szerinti feladatok ellátását, azaz a Szerződés teljesítését a hatályba lépés napját követő</w:t>
      </w:r>
      <w:r w:rsidR="00834164">
        <w:rPr>
          <w:rFonts w:ascii="Times New Roman" w:hAnsi="Times New Roman" w:cs="Times New Roman"/>
          <w:bCs/>
          <w:color w:val="000000"/>
          <w:sz w:val="24"/>
          <w:szCs w:val="24"/>
        </w:rPr>
        <w:t>en</w:t>
      </w:r>
      <w:r w:rsidR="00221AFD" w:rsidRPr="00221A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azonnal köteles megkezdeni Vállalkozó.</w:t>
      </w:r>
    </w:p>
    <w:p w14:paraId="2D102A99" w14:textId="7F3122D3" w:rsidR="009C61CB" w:rsidRDefault="009C61CB" w:rsidP="009C61CB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408AFA" w14:textId="74982BFC" w:rsidR="009C61CB" w:rsidRPr="009C61CB" w:rsidRDefault="009C61CB" w:rsidP="009C61CB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6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Szerződés mindkét Fél általi aláírást követően, </w:t>
      </w:r>
      <w:r w:rsidRPr="009C61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aláírás napján lép hatályba</w:t>
      </w:r>
      <w:r w:rsidRPr="009C61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0C7BBD90" w14:textId="77777777" w:rsidR="00FA62E3" w:rsidRPr="009C61CB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6C0889" w14:textId="77777777" w:rsidR="00E66F5F" w:rsidRDefault="00FA62E3" w:rsidP="009C61CB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61CB">
        <w:rPr>
          <w:rFonts w:ascii="Times New Roman" w:hAnsi="Times New Roman" w:cs="Times New Roman"/>
          <w:b/>
          <w:color w:val="000000"/>
          <w:sz w:val="24"/>
          <w:szCs w:val="24"/>
        </w:rPr>
        <w:t>Teljesítés</w:t>
      </w:r>
      <w:r w:rsidR="009C61CB" w:rsidRPr="009C61C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C61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helye</w:t>
      </w:r>
      <w:r w:rsidR="009C61CB" w:rsidRPr="009C61CB">
        <w:rPr>
          <w:rFonts w:ascii="Times New Roman" w:hAnsi="Times New Roman" w:cs="Times New Roman"/>
          <w:b/>
          <w:color w:val="000000"/>
          <w:sz w:val="24"/>
          <w:szCs w:val="24"/>
        </w:rPr>
        <w:t>k</w:t>
      </w:r>
      <w:r w:rsidR="00E66F5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7903BE6" w14:textId="77777777" w:rsidR="00E66F5F" w:rsidRPr="00E66F5F" w:rsidRDefault="00E66F5F" w:rsidP="00E66F5F">
      <w:pPr>
        <w:pStyle w:val="Listaszerbekezds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35D8F0" w14:textId="0F6390E0" w:rsidR="009C61CB" w:rsidRPr="009C61CB" w:rsidRDefault="00E66F5F" w:rsidP="00E66F5F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9C61CB" w:rsidRPr="009C61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</w:t>
      </w:r>
      <w:r w:rsidR="003669A2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9C61CB" w:rsidRPr="009C61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db épület pontos címe: </w:t>
      </w:r>
    </w:p>
    <w:p w14:paraId="3935C4CA" w14:textId="77777777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66FDE1" w14:textId="1368DEBD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1. Király utca 11.</w:t>
      </w:r>
    </w:p>
    <w:p w14:paraId="461ADD81" w14:textId="77777777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2. Király utca 25.</w:t>
      </w:r>
    </w:p>
    <w:p w14:paraId="6D7BE366" w14:textId="240F98FF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Király utca 27.</w:t>
      </w:r>
    </w:p>
    <w:p w14:paraId="056D2CC2" w14:textId="25410A65" w:rsidR="0061291F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Király utca 29.</w:t>
      </w:r>
    </w:p>
    <w:p w14:paraId="73735015" w14:textId="51978D95" w:rsidR="001122A8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122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Király utca 49.</w:t>
      </w:r>
    </w:p>
    <w:p w14:paraId="7E6C205A" w14:textId="593361EF" w:rsidR="001122A8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122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Király utca 55.</w:t>
      </w:r>
    </w:p>
    <w:p w14:paraId="4607ED2B" w14:textId="0B747CE6" w:rsidR="001122A8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122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Dohány utca 45.</w:t>
      </w:r>
    </w:p>
    <w:p w14:paraId="19F121DA" w14:textId="7FA4E7C7" w:rsidR="001122A8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. Kis Diófa utca 8.</w:t>
      </w:r>
    </w:p>
    <w:p w14:paraId="4A3FBE4F" w14:textId="26263424" w:rsidR="001122A8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. Kis Diófa utca 12.</w:t>
      </w:r>
    </w:p>
    <w:p w14:paraId="085B6D2D" w14:textId="28186589" w:rsidR="001122A8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. Klauzál</w:t>
      </w:r>
      <w:r w:rsidR="001122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tér 7.</w:t>
      </w:r>
    </w:p>
    <w:p w14:paraId="439FB51D" w14:textId="72108379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71B1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 Dob utca 14.</w:t>
      </w:r>
    </w:p>
    <w:p w14:paraId="3E7F2281" w14:textId="0DFA2FA7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71B1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 Dob utca 29.</w:t>
      </w:r>
    </w:p>
    <w:p w14:paraId="1F3144F1" w14:textId="504B58B3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71B1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Csányi utca 4.</w:t>
      </w:r>
    </w:p>
    <w:p w14:paraId="22098227" w14:textId="157D2907" w:rsidR="003669A2" w:rsidRDefault="003669A2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Csányi utca 6.</w:t>
      </w:r>
    </w:p>
    <w:p w14:paraId="349E8B30" w14:textId="5A919A65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 Csányi utca 8.</w:t>
      </w:r>
    </w:p>
    <w:p w14:paraId="64FD1946" w14:textId="20AB7B8F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 Csányi utca 10.</w:t>
      </w:r>
    </w:p>
    <w:p w14:paraId="0B0456D5" w14:textId="0DDE6BA2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 Kazinczy utca 49.</w:t>
      </w:r>
    </w:p>
    <w:p w14:paraId="3853F0D6" w14:textId="641CA7FA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 Kazinczy utca 51.</w:t>
      </w:r>
    </w:p>
    <w:p w14:paraId="73CA0EB9" w14:textId="51397B7E" w:rsidR="001122A8" w:rsidRDefault="00571B16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. Nefelejcs utca 12.</w:t>
      </w:r>
    </w:p>
    <w:p w14:paraId="4019E6CD" w14:textId="7B069AC7" w:rsidR="001122A8" w:rsidRDefault="003669A2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. Péterfy Sándor</w:t>
      </w:r>
      <w:r w:rsidR="001122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22A8" w:rsidRPr="001122A8">
        <w:rPr>
          <w:rFonts w:ascii="Times New Roman" w:hAnsi="Times New Roman" w:cs="Times New Roman"/>
          <w:color w:val="000000"/>
          <w:sz w:val="24"/>
          <w:szCs w:val="24"/>
        </w:rPr>
        <w:t>utca 39.</w:t>
      </w:r>
    </w:p>
    <w:p w14:paraId="56519909" w14:textId="305C8919" w:rsidR="001122A8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 Péterfy Sándor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utca 43.</w:t>
      </w:r>
    </w:p>
    <w:p w14:paraId="4F231951" w14:textId="65972F4C" w:rsidR="00B9255E" w:rsidRDefault="001122A8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22A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122A8">
        <w:rPr>
          <w:rFonts w:ascii="Times New Roman" w:hAnsi="Times New Roman" w:cs="Times New Roman"/>
          <w:color w:val="000000"/>
          <w:sz w:val="24"/>
          <w:szCs w:val="24"/>
        </w:rPr>
        <w:t>. Garay utca 48.</w:t>
      </w:r>
    </w:p>
    <w:p w14:paraId="580ED03B" w14:textId="7E63FD51" w:rsidR="0061291F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291F">
        <w:rPr>
          <w:rFonts w:ascii="Times New Roman" w:hAnsi="Times New Roman" w:cs="Times New Roman"/>
          <w:color w:val="000000"/>
          <w:sz w:val="24"/>
          <w:szCs w:val="24"/>
        </w:rPr>
        <w:t>Verseny utca 22-24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582DA13" w14:textId="7F16D5FE" w:rsidR="0061291F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291F">
        <w:rPr>
          <w:rFonts w:ascii="Times New Roman" w:hAnsi="Times New Roman" w:cs="Times New Roman"/>
          <w:color w:val="000000"/>
          <w:sz w:val="24"/>
          <w:szCs w:val="24"/>
        </w:rPr>
        <w:t>Nefelejcs utca 63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80BCF5" w14:textId="1E03E09F" w:rsidR="0061291F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291F">
        <w:rPr>
          <w:rFonts w:ascii="Times New Roman" w:hAnsi="Times New Roman" w:cs="Times New Roman"/>
          <w:color w:val="000000"/>
          <w:sz w:val="24"/>
          <w:szCs w:val="24"/>
        </w:rPr>
        <w:t>Alpár utca 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9D42C2" w14:textId="73C3DED1" w:rsidR="0061291F" w:rsidRDefault="0061291F" w:rsidP="001122A8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291F">
        <w:rPr>
          <w:rFonts w:ascii="Times New Roman" w:hAnsi="Times New Roman" w:cs="Times New Roman"/>
          <w:color w:val="000000"/>
          <w:sz w:val="24"/>
          <w:szCs w:val="24"/>
        </w:rPr>
        <w:t>Kisdiófa utca 16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A9A162" w14:textId="2E82CD1F" w:rsidR="001122A8" w:rsidRDefault="0061291F" w:rsidP="0061291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3669A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291F">
        <w:rPr>
          <w:rFonts w:ascii="Times New Roman" w:hAnsi="Times New Roman" w:cs="Times New Roman"/>
          <w:color w:val="000000"/>
          <w:sz w:val="24"/>
          <w:szCs w:val="24"/>
        </w:rPr>
        <w:t>Verseny utca 20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65D5558" w14:textId="77777777" w:rsidR="00E66F5F" w:rsidRDefault="00E66F5F" w:rsidP="0061291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7F6878" w14:textId="77777777" w:rsidR="00E66F5F" w:rsidRDefault="00E66F5F" w:rsidP="0061291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Irodák címe:</w:t>
      </w:r>
    </w:p>
    <w:p w14:paraId="6167AB3C" w14:textId="75E1E0F1" w:rsidR="00E66F5F" w:rsidRPr="00E66F5F" w:rsidRDefault="00E66F5F" w:rsidP="0061291F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6F5F">
        <w:rPr>
          <w:rFonts w:ascii="Times New Roman" w:hAnsi="Times New Roman" w:cs="Times New Roman"/>
          <w:color w:val="000000"/>
          <w:sz w:val="24"/>
          <w:szCs w:val="24"/>
        </w:rPr>
        <w:t xml:space="preserve">1074 Budapest, Dohány u. 90. szám alatti iroda; 1073 Budapest, Wesselényi u. 57. és a 1071 Budapest, </w:t>
      </w:r>
      <w:proofErr w:type="spellStart"/>
      <w:r w:rsidRPr="00E66F5F">
        <w:rPr>
          <w:rFonts w:ascii="Times New Roman" w:hAnsi="Times New Roman" w:cs="Times New Roman"/>
          <w:color w:val="000000"/>
          <w:sz w:val="24"/>
          <w:szCs w:val="24"/>
        </w:rPr>
        <w:t>Damjanich</w:t>
      </w:r>
      <w:proofErr w:type="spellEnd"/>
      <w:r w:rsidRPr="00E66F5F">
        <w:rPr>
          <w:rFonts w:ascii="Times New Roman" w:hAnsi="Times New Roman" w:cs="Times New Roman"/>
          <w:color w:val="000000"/>
          <w:sz w:val="24"/>
          <w:szCs w:val="24"/>
        </w:rPr>
        <w:t xml:space="preserve"> u. 12. szám alatti irodák.</w:t>
      </w:r>
    </w:p>
    <w:p w14:paraId="4FFCB4AC" w14:textId="77777777" w:rsidR="001122A8" w:rsidRDefault="001122A8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D8858D" w14:textId="53CDA1DF" w:rsidR="003C6F5D" w:rsidRPr="004039CB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039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</w:t>
      </w:r>
      <w:r w:rsidR="00033037" w:rsidRPr="004039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</w:t>
      </w:r>
      <w:r w:rsidR="00DA78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</w:t>
      </w:r>
      <w:r w:rsidR="00033037" w:rsidRPr="004039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ÉS MEGSZÜNTETÉSE</w:t>
      </w:r>
    </w:p>
    <w:p w14:paraId="268851C2" w14:textId="77777777" w:rsidR="003C6F5D" w:rsidRPr="004039CB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B549BB" w14:textId="44E4AF27" w:rsidR="0066513F" w:rsidRPr="004039CB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5FFB">
        <w:rPr>
          <w:rFonts w:ascii="Times New Roman" w:hAnsi="Times New Roman" w:cs="Times New Roman"/>
          <w:b/>
          <w:color w:val="000000"/>
          <w:sz w:val="24"/>
          <w:szCs w:val="24"/>
        </w:rPr>
        <w:t>Általános megszüntetés:</w:t>
      </w:r>
      <w:r w:rsidRPr="004039CB">
        <w:rPr>
          <w:rFonts w:ascii="Times New Roman" w:hAnsi="Times New Roman" w:cs="Times New Roman"/>
          <w:color w:val="000000"/>
          <w:sz w:val="24"/>
          <w:szCs w:val="24"/>
        </w:rPr>
        <w:t xml:space="preserve"> Felek rögzítik, hogy a szerződés megszüntetésére a Ptk.</w:t>
      </w:r>
      <w:r w:rsidR="0066513F" w:rsidRPr="004039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7953" w:rsidRPr="004039CB">
        <w:rPr>
          <w:rFonts w:ascii="Times New Roman" w:hAnsi="Times New Roman" w:cs="Times New Roman"/>
          <w:color w:val="000000"/>
          <w:sz w:val="24"/>
          <w:szCs w:val="24"/>
        </w:rPr>
        <w:t xml:space="preserve">és Kbt. </w:t>
      </w:r>
      <w:r w:rsidR="004039CB" w:rsidRPr="004039CB">
        <w:rPr>
          <w:rFonts w:ascii="Times New Roman" w:hAnsi="Times New Roman" w:cs="Times New Roman"/>
          <w:color w:val="000000"/>
          <w:sz w:val="24"/>
          <w:szCs w:val="24"/>
        </w:rPr>
        <w:t>rendelkezései</w:t>
      </w:r>
      <w:r w:rsidRPr="004039CB">
        <w:rPr>
          <w:rFonts w:ascii="Times New Roman" w:hAnsi="Times New Roman" w:cs="Times New Roman"/>
          <w:color w:val="000000"/>
          <w:sz w:val="24"/>
          <w:szCs w:val="24"/>
        </w:rPr>
        <w:t xml:space="preserve"> szerint van lehetőség. </w:t>
      </w:r>
    </w:p>
    <w:p w14:paraId="03DA6500" w14:textId="77777777" w:rsidR="0066513F" w:rsidRPr="00DF000F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411801" w14:textId="5CF0C9A9" w:rsidR="0066513F" w:rsidRPr="00DF000F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0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Rendkívüli felmondási indokok: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Megrendelő a szerződést </w:t>
      </w:r>
      <w:r w:rsidR="00CF22D2"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DF000F" w:rsidRPr="00DF000F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>z intézett írásbeli egyoldalú jognyilatkozattal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felmondhatja, ha a </w:t>
      </w:r>
      <w:r w:rsidR="00CF22D2"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szerződéses kötelezettségeit súlyosan vagy ismételten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>megszegi, így különösen, de nem kizárólagosan az alábbi esetekben:</w:t>
      </w:r>
    </w:p>
    <w:p w14:paraId="6942D413" w14:textId="242D3B30" w:rsidR="0066513F" w:rsidRPr="00DF000F" w:rsidRDefault="00CF22D2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a Megrendelő – szerződésszerű teljesítésre irányuló -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>felszólításának az abban megjelölt határidőn belül nem tesz eleget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3CEC487" w14:textId="316B5612" w:rsidR="0066513F" w:rsidRPr="00DF000F" w:rsidRDefault="00CF22D2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E4592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>l szemben felszámolási, végelszámolási eljárás indul, vagy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>felfüggeszti gazdasági tevékenységét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E5650E6" w14:textId="52A4DDCB" w:rsidR="0066513F" w:rsidRPr="00DF000F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jogerős elmarasztaló határozatot hoznak a </w:t>
      </w:r>
      <w:r w:rsidR="00CF22D2"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szakmai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>tevékenységét érintő szabálysértés vagy bűncselekmény miatt</w:t>
      </w:r>
      <w:r w:rsidR="00DF000F" w:rsidRPr="00DF00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F2AF43E" w14:textId="77777777" w:rsidR="001D5D3C" w:rsidRPr="00DF000F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6A69F1" w14:textId="63314714" w:rsidR="0066513F" w:rsidRPr="00DF000F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000F">
        <w:rPr>
          <w:rFonts w:ascii="Times New Roman" w:hAnsi="Times New Roman" w:cs="Times New Roman"/>
          <w:color w:val="000000"/>
          <w:sz w:val="24"/>
          <w:szCs w:val="24"/>
        </w:rPr>
        <w:t>A rendkívüli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felmondás ellenkező rendelkezés hiányában a felmondás napjától kezdve szünteti meg a </w:t>
      </w:r>
      <w:r w:rsidR="002075C9" w:rsidRPr="00DF000F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zerződést. </w:t>
      </w:r>
      <w:r w:rsidR="00CF22D2"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súlyos szerződésszegése miatt bekövetkező felmondás esetén </w:t>
      </w:r>
      <w:r w:rsidR="00CF22D2"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78BA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a felmondásig szerződésszerűen elvégzett </w:t>
      </w:r>
      <w:r w:rsidR="00DF000F" w:rsidRPr="00DF000F">
        <w:rPr>
          <w:rFonts w:ascii="Times New Roman" w:hAnsi="Times New Roman" w:cs="Times New Roman"/>
          <w:color w:val="000000"/>
          <w:sz w:val="24"/>
          <w:szCs w:val="24"/>
        </w:rPr>
        <w:t>Feladatok</w:t>
      </w:r>
      <w:r w:rsidR="004378BA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ellenértékére</w:t>
      </w:r>
      <w:r w:rsidR="00033037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tarthat igényt.</w:t>
      </w:r>
      <w:r w:rsidR="0066513F"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D6EE2B3" w14:textId="77777777" w:rsidR="00CE7B14" w:rsidRPr="00CF22D2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1FB9D94" w14:textId="10565173" w:rsidR="00CE7B14" w:rsidRPr="00DF000F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0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Megrendelő jogosult a </w:t>
      </w:r>
      <w:r w:rsidR="008F7C19" w:rsidRPr="00DF0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Pr="00DF00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zerződést felmondani amennyiben:</w:t>
      </w:r>
    </w:p>
    <w:p w14:paraId="5CD93714" w14:textId="77777777" w:rsidR="00CE7B14" w:rsidRPr="00DF000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000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ED58C65" w:rsidR="00CE7B14" w:rsidRPr="00DF000F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000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</w:t>
      </w:r>
      <w:r w:rsidR="00CF22D2"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nem biztosítja a Kbt. 138. §-ban foglaltak betartását, vagy a </w:t>
      </w:r>
      <w:r w:rsidR="00CF22D2" w:rsidRPr="00DF000F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DF000F">
        <w:rPr>
          <w:rFonts w:ascii="Times New Roman" w:hAnsi="Times New Roman" w:cs="Times New Roman"/>
          <w:color w:val="000000"/>
          <w:sz w:val="24"/>
          <w:szCs w:val="24"/>
        </w:rPr>
        <w:t xml:space="preserve"> személyében érvényesen olyan jogutódlás következett be, amely nem felel meg a Kbt. 139. §-ban foglaltaknak</w:t>
      </w:r>
      <w:r w:rsidR="00DF000F" w:rsidRPr="00DF000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6BBC3D" w14:textId="77777777" w:rsidR="00CE7B14" w:rsidRPr="00CF22D2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32212596" w14:textId="2AAB2A28" w:rsidR="00CE7B14" w:rsidRPr="00DF000F" w:rsidRDefault="00CE7B14" w:rsidP="003C3C0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F000F">
        <w:rPr>
          <w:rFonts w:ascii="Times New Roman" w:hAnsi="Times New Roman" w:cs="Times New Roman"/>
          <w:b/>
          <w:bCs/>
          <w:sz w:val="24"/>
          <w:szCs w:val="24"/>
        </w:rPr>
        <w:t xml:space="preserve">Megrendelő jogosult és egyben köteles a </w:t>
      </w:r>
      <w:r w:rsidR="008F7C19" w:rsidRPr="00DF000F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F000F">
        <w:rPr>
          <w:rFonts w:ascii="Times New Roman" w:hAnsi="Times New Roman" w:cs="Times New Roman"/>
          <w:b/>
          <w:bCs/>
          <w:sz w:val="24"/>
          <w:szCs w:val="24"/>
        </w:rPr>
        <w:t>zerződést felmondani</w:t>
      </w:r>
      <w:r w:rsidRPr="00DF000F">
        <w:rPr>
          <w:rFonts w:ascii="Times New Roman" w:hAnsi="Times New Roman" w:cs="Times New Roman"/>
          <w:sz w:val="24"/>
          <w:szCs w:val="24"/>
        </w:rPr>
        <w:t xml:space="preserve"> – ha szükséges olyan határidővel, amely lehetővé teszi, hogy a szerződéssel érintett feladata ellátásáról gondoskodni tudjon – ha</w:t>
      </w:r>
    </w:p>
    <w:p w14:paraId="3CABB286" w14:textId="780F9EA7" w:rsidR="00CE7B14" w:rsidRPr="00DF000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="00CF22D2"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>Vállalkozó</w:t>
      </w:r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>b</w:t>
      </w:r>
      <w:r w:rsidR="00DF000F"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>kb</w:t>
      </w:r>
      <w:proofErr w:type="spellEnd"/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>) alpontjában meghatározott valamely feltétel.</w:t>
      </w:r>
    </w:p>
    <w:p w14:paraId="21ECA004" w14:textId="70BFC210" w:rsidR="00CE7B14" w:rsidRPr="00DF000F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="00CF22D2"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>Vállalkozó</w:t>
      </w:r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közvetetten vagy közvetlenül 25%-ot meghaladó tulajdoni részesedést szerez valamely olyan jogi személyben vagy személyes joga szerint jogképes </w:t>
      </w:r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szervezetben, amely tekintetében fennáll a Kbt. 62. § (1) bekezdés k) pont </w:t>
      </w:r>
      <w:proofErr w:type="spellStart"/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>kb</w:t>
      </w:r>
      <w:proofErr w:type="spellEnd"/>
      <w:r w:rsidRPr="00DF000F">
        <w:rPr>
          <w:rFonts w:ascii="Times New Roman" w:eastAsia="Times New Roman" w:hAnsi="Times New Roman" w:cs="Times New Roman"/>
          <w:sz w:val="24"/>
          <w:szCs w:val="24"/>
          <w:lang w:eastAsia="zh-CN"/>
        </w:rPr>
        <w:t>) alpontjában meghatározott valamely feltétel.</w:t>
      </w:r>
    </w:p>
    <w:p w14:paraId="079A0CB3" w14:textId="77777777" w:rsidR="00DA7851" w:rsidRPr="00CF22D2" w:rsidRDefault="00DA7851" w:rsidP="004A270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</w:p>
    <w:p w14:paraId="1CEEDB5E" w14:textId="49401A9D" w:rsidR="00283974" w:rsidRPr="00F54E5D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54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F54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F54E5D" w:rsidRPr="00F54E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SZERZŐDÉST BIZTOSÍTÓ MELLÉKKÖTELEZETTSÉGEK</w:t>
      </w:r>
    </w:p>
    <w:p w14:paraId="1262727A" w14:textId="77777777" w:rsidR="00283974" w:rsidRPr="004B47B4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0CF22977" w:rsidR="00283974" w:rsidRPr="004B47B4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A Ptk. 6:186. § (1) bekezdése alapján, ha </w:t>
      </w:r>
      <w:r w:rsidR="00CF22D2" w:rsidRPr="004B47B4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 olyan okból, amelyért</w:t>
      </w:r>
      <w:r w:rsidR="00283974"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>felelős, megszegi a szerződést, a Megrendelő kötbérre jogosult az alábbiak szerint:</w:t>
      </w:r>
    </w:p>
    <w:p w14:paraId="3CBEF6C7" w14:textId="77777777" w:rsidR="009B75F6" w:rsidRPr="00CF22D2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50E0CAF" w14:textId="44F62801" w:rsidR="009B75F6" w:rsidRPr="004B47B4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47B4">
        <w:rPr>
          <w:rFonts w:ascii="Times New Roman" w:hAnsi="Times New Roman" w:cs="Times New Roman"/>
          <w:b/>
          <w:bCs/>
          <w:sz w:val="24"/>
          <w:szCs w:val="24"/>
          <w:u w:val="single"/>
        </w:rPr>
        <w:t>Késedelmi kötbér:</w:t>
      </w:r>
      <w:r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3" w:name="_Hlk532228187"/>
      <w:r w:rsidR="006C7A2A" w:rsidRPr="004B47B4">
        <w:rPr>
          <w:rFonts w:ascii="Times New Roman" w:hAnsi="Times New Roman" w:cs="Times New Roman"/>
          <w:sz w:val="24"/>
          <w:szCs w:val="24"/>
        </w:rPr>
        <w:t xml:space="preserve">Megrendelő a </w:t>
      </w:r>
      <w:r w:rsidR="00871DDA" w:rsidRPr="004B47B4">
        <w:rPr>
          <w:rFonts w:ascii="Times New Roman" w:hAnsi="Times New Roman" w:cs="Times New Roman"/>
          <w:sz w:val="24"/>
          <w:szCs w:val="24"/>
        </w:rPr>
        <w:t>S</w:t>
      </w:r>
      <w:r w:rsidR="006C7A2A" w:rsidRPr="004B47B4">
        <w:rPr>
          <w:rFonts w:ascii="Times New Roman" w:hAnsi="Times New Roman" w:cs="Times New Roman"/>
          <w:sz w:val="24"/>
          <w:szCs w:val="24"/>
        </w:rPr>
        <w:t xml:space="preserve">zerződés késedelmes teljesítésével kapcsolatosan a késedelmes napokra késedelmi kötbért ír elő a Ptk. 6:186. § (1) bekezdése alapján, ha </w:t>
      </w:r>
      <w:r w:rsidR="00CF22D2" w:rsidRPr="004B47B4">
        <w:rPr>
          <w:rFonts w:ascii="Times New Roman" w:hAnsi="Times New Roman" w:cs="Times New Roman"/>
          <w:sz w:val="24"/>
          <w:szCs w:val="24"/>
        </w:rPr>
        <w:t>Vállalkozó</w:t>
      </w:r>
      <w:r w:rsidR="006C7A2A" w:rsidRPr="004B47B4">
        <w:rPr>
          <w:rFonts w:ascii="Times New Roman" w:hAnsi="Times New Roman" w:cs="Times New Roman"/>
          <w:sz w:val="24"/>
          <w:szCs w:val="24"/>
        </w:rPr>
        <w:t xml:space="preserve"> olyan okból, amelyért felelős, késedelembe esik. 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365305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késedelmi 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kötbér naptári napi összege </w:t>
      </w:r>
      <w:r w:rsidR="00871DDA" w:rsidRPr="004B47B4">
        <w:rPr>
          <w:rFonts w:ascii="Times New Roman" w:hAnsi="Times New Roman" w:cs="Times New Roman"/>
          <w:b/>
          <w:bCs/>
          <w:sz w:val="24"/>
          <w:szCs w:val="24"/>
        </w:rPr>
        <w:t>a nettó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22D2" w:rsidRPr="004B47B4">
        <w:rPr>
          <w:rFonts w:ascii="Times New Roman" w:hAnsi="Times New Roman" w:cs="Times New Roman"/>
          <w:b/>
          <w:bCs/>
          <w:sz w:val="24"/>
          <w:szCs w:val="24"/>
        </w:rPr>
        <w:t>Vállalkozó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871DDA" w:rsidRPr="004B47B4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4B47B4" w:rsidRPr="004B47B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 %-a, maximuma 20 naptári napra eső kötbér, vagyis </w:t>
      </w:r>
      <w:r w:rsidR="00365305" w:rsidRPr="004B47B4">
        <w:rPr>
          <w:rFonts w:ascii="Times New Roman" w:hAnsi="Times New Roman" w:cs="Times New Roman"/>
          <w:b/>
          <w:bCs/>
          <w:sz w:val="24"/>
          <w:szCs w:val="24"/>
        </w:rPr>
        <w:t>a nettó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22D2" w:rsidRPr="004B47B4">
        <w:rPr>
          <w:rFonts w:ascii="Times New Roman" w:hAnsi="Times New Roman" w:cs="Times New Roman"/>
          <w:b/>
          <w:bCs/>
          <w:sz w:val="24"/>
          <w:szCs w:val="24"/>
        </w:rPr>
        <w:t>Vállalkozó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365305" w:rsidRPr="004B47B4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 xml:space="preserve">íj </w:t>
      </w:r>
      <w:r w:rsidR="00951C91" w:rsidRPr="004B47B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93F9A" w:rsidRPr="004B47B4">
        <w:rPr>
          <w:rFonts w:ascii="Times New Roman" w:hAnsi="Times New Roman" w:cs="Times New Roman"/>
          <w:b/>
          <w:bCs/>
          <w:sz w:val="24"/>
          <w:szCs w:val="24"/>
        </w:rPr>
        <w:t>0 %-a.</w:t>
      </w:r>
      <w:r w:rsidR="00F93F9A" w:rsidRPr="004B47B4">
        <w:rPr>
          <w:rFonts w:ascii="Times New Roman" w:hAnsi="Times New Roman" w:cs="Times New Roman"/>
          <w:sz w:val="24"/>
          <w:szCs w:val="24"/>
        </w:rPr>
        <w:t xml:space="preserve"> </w:t>
      </w:r>
      <w:r w:rsidR="006C7A2A" w:rsidRPr="004B47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7A2A" w:rsidRPr="004B47B4">
        <w:rPr>
          <w:rFonts w:ascii="Times New Roman" w:hAnsi="Times New Roman" w:cs="Times New Roman"/>
          <w:sz w:val="24"/>
          <w:szCs w:val="24"/>
        </w:rPr>
        <w:t xml:space="preserve">A késedelmi kötbér maximumának elérése esetén Megrendelő jogosult a </w:t>
      </w:r>
      <w:r w:rsidR="004B47B4" w:rsidRPr="004B47B4">
        <w:rPr>
          <w:rFonts w:ascii="Times New Roman" w:hAnsi="Times New Roman" w:cs="Times New Roman"/>
          <w:sz w:val="24"/>
          <w:szCs w:val="24"/>
        </w:rPr>
        <w:t>S</w:t>
      </w:r>
      <w:r w:rsidR="006C7A2A" w:rsidRPr="004B47B4">
        <w:rPr>
          <w:rFonts w:ascii="Times New Roman" w:hAnsi="Times New Roman" w:cs="Times New Roman"/>
          <w:sz w:val="24"/>
          <w:szCs w:val="24"/>
        </w:rPr>
        <w:t>zerződést felmondani, vagy ha a teljesítés nem kezdődött meg, jogosult attól elállni.</w:t>
      </w:r>
      <w:bookmarkEnd w:id="3"/>
      <w:r w:rsidRPr="004B47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0947A1" w14:textId="00BBDE35" w:rsidR="009B75F6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5B66F341" w14:textId="5968D65A" w:rsidR="005E71B1" w:rsidRDefault="004B47B4" w:rsidP="004B47B4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7B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Hibás teljesítési kötbér: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 Megrendelő a Szerződés </w:t>
      </w:r>
      <w:r w:rsidR="005E71B1">
        <w:rPr>
          <w:rFonts w:ascii="Times New Roman" w:hAnsi="Times New Roman" w:cs="Times New Roman"/>
          <w:color w:val="000000"/>
          <w:sz w:val="24"/>
          <w:szCs w:val="24"/>
        </w:rPr>
        <w:t>hibás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 teljesítésével kapcsolatosan</w:t>
      </w:r>
      <w:r w:rsidR="005E71B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="005E71B1">
        <w:rPr>
          <w:rFonts w:ascii="Times New Roman" w:hAnsi="Times New Roman" w:cs="Times New Roman"/>
          <w:color w:val="000000"/>
          <w:sz w:val="24"/>
          <w:szCs w:val="24"/>
        </w:rPr>
        <w:t>hibás teljesítéssel érintett napokra (azaz a hiba kijavításáig)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71B1">
        <w:rPr>
          <w:rFonts w:ascii="Times New Roman" w:hAnsi="Times New Roman" w:cs="Times New Roman"/>
          <w:color w:val="000000"/>
          <w:sz w:val="24"/>
          <w:szCs w:val="24"/>
        </w:rPr>
        <w:t>hibás teljesítési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 kötbért ír elő a Ptk. 6:186. § (1) bekezdése alapján, ha Vállalkozó olyan okból, amelyért felelős, </w:t>
      </w:r>
      <w:r w:rsidR="005E71B1">
        <w:rPr>
          <w:rFonts w:ascii="Times New Roman" w:hAnsi="Times New Roman" w:cs="Times New Roman"/>
          <w:color w:val="000000"/>
          <w:sz w:val="24"/>
          <w:szCs w:val="24"/>
        </w:rPr>
        <w:t>hibásan teljesít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352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</w:t>
      </w:r>
      <w:r w:rsidR="005E71B1" w:rsidRPr="003352FA">
        <w:rPr>
          <w:rFonts w:ascii="Times New Roman" w:hAnsi="Times New Roman" w:cs="Times New Roman"/>
          <w:b/>
          <w:color w:val="000000"/>
          <w:sz w:val="24"/>
          <w:szCs w:val="24"/>
        </w:rPr>
        <w:t>hibás teljesítési</w:t>
      </w:r>
      <w:r w:rsidRPr="003352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kötbér naptári napi összege a nettó Vállalkozói Díj 1 %-a</w:t>
      </w:r>
      <w:r w:rsidR="005E71B1" w:rsidRPr="003352FA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3352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maximuma 20 naptári napra eső kötbér, vagyis a nettó Vállalkozói Díj 20 %-a.</w:t>
      </w:r>
      <w:r w:rsidRPr="004B47B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3352FA" w:rsidRPr="003352FA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3352FA">
        <w:rPr>
          <w:rFonts w:ascii="Times New Roman" w:hAnsi="Times New Roman" w:cs="Times New Roman"/>
          <w:color w:val="000000"/>
          <w:sz w:val="24"/>
          <w:szCs w:val="24"/>
        </w:rPr>
        <w:t>hibás teljesítési</w:t>
      </w:r>
      <w:r w:rsidR="003352FA" w:rsidRPr="003352FA">
        <w:rPr>
          <w:rFonts w:ascii="Times New Roman" w:hAnsi="Times New Roman" w:cs="Times New Roman"/>
          <w:color w:val="000000"/>
          <w:sz w:val="24"/>
          <w:szCs w:val="24"/>
        </w:rPr>
        <w:t xml:space="preserve"> kötbér maximumának elérése esetén Megrendelő jogosult a Szerződést felmondani</w:t>
      </w:r>
      <w:r w:rsidR="003352F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3B8D87" w14:textId="5EB10F9A" w:rsidR="005E71B1" w:rsidRDefault="005E71B1" w:rsidP="004B47B4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B07C95" w14:textId="395B036D" w:rsidR="00522AFD" w:rsidRDefault="00522AFD" w:rsidP="004B47B4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Hibás teljesítés esetén Megrendelő 1 napos határidővel felszólítja Vállalkozót a hiba kijavítására. Amennyiben a hiba határidőig kijavításra kerül, Megrendelő nem jogosult hibás teljesítési kötbért kivetni. Amennyiben a hiba nem kerül kijavításra, Megrendelő hibás</w:t>
      </w:r>
      <w:r w:rsidR="00462E4B">
        <w:rPr>
          <w:rFonts w:ascii="Times New Roman" w:hAnsi="Times New Roman" w:cs="Times New Roman"/>
          <w:color w:val="000000"/>
          <w:sz w:val="24"/>
          <w:szCs w:val="24"/>
        </w:rPr>
        <w:t xml:space="preserve"> teljesítési kötbérre jogosult, melybe az 1 napos, eredménytelen kijavítási idő is beleszámít.</w:t>
      </w:r>
    </w:p>
    <w:p w14:paraId="6DA0CEA9" w14:textId="77777777" w:rsidR="004B47B4" w:rsidRPr="00CF22D2" w:rsidRDefault="004B47B4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5465327" w14:textId="77777777" w:rsidR="003F37D4" w:rsidRPr="003F37D4" w:rsidRDefault="009B75F6" w:rsidP="00365305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37D4">
        <w:rPr>
          <w:rFonts w:ascii="Times New Roman" w:hAnsi="Times New Roman" w:cs="Times New Roman"/>
          <w:b/>
          <w:sz w:val="24"/>
          <w:szCs w:val="24"/>
          <w:u w:val="single"/>
        </w:rPr>
        <w:t>Meghiúsulási kötbér:</w:t>
      </w:r>
      <w:r w:rsidRPr="003F37D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4" w:name="_Hlk524699957"/>
      <w:r w:rsidR="00CF22D2" w:rsidRPr="003F37D4">
        <w:rPr>
          <w:rFonts w:ascii="Times New Roman" w:hAnsi="Times New Roman" w:cs="Times New Roman"/>
          <w:sz w:val="24"/>
          <w:szCs w:val="24"/>
        </w:rPr>
        <w:t>Vállalkozó</w:t>
      </w:r>
      <w:r w:rsidR="00C464EE" w:rsidRPr="003F37D4">
        <w:rPr>
          <w:rFonts w:ascii="Times New Roman" w:hAnsi="Times New Roman" w:cs="Times New Roman"/>
          <w:sz w:val="24"/>
          <w:szCs w:val="24"/>
        </w:rPr>
        <w:t xml:space="preserve"> köteles meghiúsulási kötbért fizetni, ha olyan okból, amelyért felelős, a Szerződés teljesítése meghiúsul. Megrendelő a Szerződés meghiúsulásának tekinti különösen</w:t>
      </w:r>
      <w:r w:rsidR="003F37D4" w:rsidRPr="003F37D4">
        <w:rPr>
          <w:rFonts w:ascii="Times New Roman" w:hAnsi="Times New Roman" w:cs="Times New Roman"/>
          <w:sz w:val="24"/>
          <w:szCs w:val="24"/>
        </w:rPr>
        <w:t>:</w:t>
      </w:r>
    </w:p>
    <w:p w14:paraId="65679120" w14:textId="4CA7C3D4" w:rsidR="003F37D4" w:rsidRPr="003F37D4" w:rsidRDefault="00C464EE" w:rsidP="003F37D4">
      <w:pPr>
        <w:pStyle w:val="Listaszerbekezds"/>
        <w:numPr>
          <w:ilvl w:val="0"/>
          <w:numId w:val="23"/>
        </w:numPr>
        <w:tabs>
          <w:tab w:val="left" w:pos="2835"/>
        </w:tabs>
        <w:spacing w:after="0" w:line="276" w:lineRule="auto"/>
        <w:ind w:left="851" w:hanging="284"/>
        <w:jc w:val="both"/>
      </w:pPr>
      <w:r w:rsidRPr="003F37D4">
        <w:rPr>
          <w:rFonts w:ascii="Times New Roman" w:hAnsi="Times New Roman" w:cs="Times New Roman"/>
          <w:sz w:val="24"/>
          <w:szCs w:val="24"/>
        </w:rPr>
        <w:t>ha a késedelm</w:t>
      </w:r>
      <w:r w:rsidR="003F37D4" w:rsidRPr="003F37D4">
        <w:rPr>
          <w:rFonts w:ascii="Times New Roman" w:hAnsi="Times New Roman" w:cs="Times New Roman"/>
          <w:sz w:val="24"/>
          <w:szCs w:val="24"/>
        </w:rPr>
        <w:t>i kötbér</w:t>
      </w:r>
      <w:r w:rsidRPr="003F37D4">
        <w:rPr>
          <w:rFonts w:ascii="Times New Roman" w:hAnsi="Times New Roman" w:cs="Times New Roman"/>
          <w:sz w:val="24"/>
          <w:szCs w:val="24"/>
        </w:rPr>
        <w:t xml:space="preserve"> mértéke a maximum értéket eléri</w:t>
      </w:r>
      <w:r w:rsidR="003F37D4">
        <w:rPr>
          <w:rFonts w:ascii="Times New Roman" w:hAnsi="Times New Roman" w:cs="Times New Roman"/>
          <w:sz w:val="24"/>
          <w:szCs w:val="24"/>
        </w:rPr>
        <w:t>;</w:t>
      </w:r>
      <w:r w:rsidRPr="003F37D4">
        <w:t xml:space="preserve"> </w:t>
      </w:r>
    </w:p>
    <w:p w14:paraId="4986A528" w14:textId="591B45FA" w:rsidR="009B75F6" w:rsidRPr="00EB00FD" w:rsidRDefault="003F37D4" w:rsidP="003F37D4">
      <w:pPr>
        <w:pStyle w:val="Listaszerbekezds"/>
        <w:numPr>
          <w:ilvl w:val="0"/>
          <w:numId w:val="23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37D4">
        <w:rPr>
          <w:rFonts w:ascii="Times New Roman" w:hAnsi="Times New Roman" w:cs="Times New Roman"/>
          <w:bCs/>
          <w:sz w:val="24"/>
          <w:szCs w:val="24"/>
        </w:rPr>
        <w:t>ha a hibás teljesítési kötbér mértéke a maximum értéket eléri.</w:t>
      </w:r>
    </w:p>
    <w:p w14:paraId="19AC60F1" w14:textId="0213F419" w:rsidR="00EB00FD" w:rsidRPr="00EB00FD" w:rsidRDefault="00EB00FD" w:rsidP="00EB00FD">
      <w:pPr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9A2">
        <w:rPr>
          <w:rFonts w:ascii="Times New Roman" w:hAnsi="Times New Roman" w:cs="Times New Roman"/>
          <w:b/>
          <w:bCs/>
          <w:sz w:val="24"/>
          <w:szCs w:val="24"/>
        </w:rPr>
        <w:t xml:space="preserve">A meghiúsulási kötbér mértéke a nettó </w:t>
      </w:r>
      <w:r w:rsidRPr="003669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Vállalkozói Díj </w:t>
      </w:r>
      <w:r w:rsidRPr="003669A2">
        <w:rPr>
          <w:rFonts w:ascii="Times New Roman" w:hAnsi="Times New Roman" w:cs="Times New Roman"/>
          <w:b/>
          <w:bCs/>
          <w:sz w:val="24"/>
          <w:szCs w:val="24"/>
        </w:rPr>
        <w:t>20 %-a.</w:t>
      </w:r>
    </w:p>
    <w:p w14:paraId="06587E70" w14:textId="633DE3AC" w:rsidR="00437C54" w:rsidRDefault="00437C54" w:rsidP="00437C54">
      <w:pPr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A26F7" w14:textId="0A6CC0A3" w:rsidR="007B5B14" w:rsidRPr="000E188D" w:rsidRDefault="00437C54" w:rsidP="000E188D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Felelősségbiztosítás: </w:t>
      </w:r>
      <w:bookmarkEnd w:id="4"/>
      <w:r w:rsidR="007B5B14"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Vállalkozó kijelenti, hogy rendelkezik a </w:t>
      </w:r>
      <w:r w:rsidR="00E16B3D" w:rsidRPr="000E188D">
        <w:rPr>
          <w:rFonts w:ascii="Times New Roman" w:hAnsi="Times New Roman" w:cs="Times New Roman"/>
          <w:color w:val="000000"/>
          <w:sz w:val="24"/>
          <w:szCs w:val="24"/>
        </w:rPr>
        <w:t>közbeszerzési eljárás felhívásában</w:t>
      </w:r>
      <w:r w:rsidR="007B5B14"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 előírt</w:t>
      </w:r>
      <w:r w:rsidR="00E16B3D"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, takarítási tevékenységre vonatkozó felelősségbiztosítási szerződéssel, melynek biztosítási mértéke </w:t>
      </w:r>
      <w:r w:rsidR="00E16B3D" w:rsidRPr="00CF18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legalább </w:t>
      </w:r>
      <w:r w:rsidR="00E32B94" w:rsidRPr="00CF18D2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E16B3D" w:rsidRPr="00CF18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millió Ft./káresemény és legalább </w:t>
      </w:r>
      <w:r w:rsidR="00E32B94" w:rsidRPr="00CF18D2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E16B3D" w:rsidRPr="00CF18D2">
        <w:rPr>
          <w:rFonts w:ascii="Times New Roman" w:hAnsi="Times New Roman" w:cs="Times New Roman"/>
          <w:b/>
          <w:color w:val="000000"/>
          <w:sz w:val="24"/>
          <w:szCs w:val="24"/>
        </w:rPr>
        <w:t>5 millió</w:t>
      </w:r>
      <w:r w:rsidR="00E16B3D" w:rsidRPr="000E1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Ft./év.</w:t>
      </w:r>
      <w:r w:rsidR="000E1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B5B14"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Vállalkozó kötelezettsége, hogy a szerződés teljes időtartama alatt rendelkezzen </w:t>
      </w:r>
      <w:r w:rsidR="008E2AAB">
        <w:rPr>
          <w:rFonts w:ascii="Times New Roman" w:hAnsi="Times New Roman" w:cs="Times New Roman"/>
          <w:color w:val="000000"/>
          <w:sz w:val="24"/>
          <w:szCs w:val="24"/>
        </w:rPr>
        <w:t>érvényes, a felhívásban előírtaknak megfelelő</w:t>
      </w:r>
      <w:r w:rsidR="007B5B14"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 felelősségbiztosítással. </w:t>
      </w:r>
    </w:p>
    <w:p w14:paraId="7C35A98B" w14:textId="77777777" w:rsidR="007B5B14" w:rsidRPr="007B5B14" w:rsidRDefault="007B5B14" w:rsidP="000E188D">
      <w:pPr>
        <w:pStyle w:val="Listaszerbekezds"/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ED0998" w14:textId="0D11F3FA" w:rsidR="007B5B14" w:rsidRDefault="000E188D" w:rsidP="000E188D">
      <w:pPr>
        <w:pStyle w:val="Listaszerbekezds"/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="007B5B14" w:rsidRPr="007B5B14">
        <w:rPr>
          <w:rFonts w:ascii="Times New Roman" w:hAnsi="Times New Roman" w:cs="Times New Roman"/>
          <w:color w:val="000000"/>
          <w:sz w:val="24"/>
          <w:szCs w:val="24"/>
        </w:rPr>
        <w:t>Vállalkozó haladéktalanul, de legkésőbb a szerződéskötéskor köteles Megrendelő részére bemutatni a felelősségbiztosítási szerződésének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(kötvényének)</w:t>
      </w:r>
      <w:r w:rsidR="007B5B14" w:rsidRPr="007B5B14">
        <w:rPr>
          <w:rFonts w:ascii="Times New Roman" w:hAnsi="Times New Roman" w:cs="Times New Roman"/>
          <w:color w:val="000000"/>
          <w:sz w:val="24"/>
          <w:szCs w:val="24"/>
        </w:rPr>
        <w:t xml:space="preserve"> eredeti példányát, </w:t>
      </w:r>
      <w:r w:rsidR="007B5B14" w:rsidRPr="000E1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egy másolati példányát pedig köteles átadni Megrendelő részére, mely a jelen </w:t>
      </w:r>
      <w:r w:rsidR="008E2AAB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="007B5B14" w:rsidRPr="000E1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zerződés </w:t>
      </w:r>
      <w:r w:rsidR="008E2AA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sz. </w:t>
      </w:r>
      <w:r w:rsidR="007B5B14" w:rsidRPr="000E188D">
        <w:rPr>
          <w:rFonts w:ascii="Times New Roman" w:hAnsi="Times New Roman" w:cs="Times New Roman"/>
          <w:b/>
          <w:color w:val="000000"/>
          <w:sz w:val="24"/>
          <w:szCs w:val="24"/>
        </w:rPr>
        <w:t>mellékletét képezi.</w:t>
      </w:r>
      <w:r w:rsidR="007B5B14" w:rsidRPr="007B5B14">
        <w:rPr>
          <w:rFonts w:ascii="Times New Roman" w:hAnsi="Times New Roman" w:cs="Times New Roman"/>
          <w:color w:val="000000"/>
          <w:sz w:val="24"/>
          <w:szCs w:val="24"/>
        </w:rPr>
        <w:t xml:space="preserve"> Ennek elmaradása esetén Megrendelő Vállalkozót póthatáridővel felhívja a szerződésszegés megszüntetésére, és Megrendelő megtagadhatja a munkaterület Vállalkozó részére történő átadását. A póthatáridő eredménytelen elteltét követően Megrendelő jogosult a </w:t>
      </w:r>
      <w:r w:rsidR="008E2AA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7B5B14" w:rsidRPr="007B5B14">
        <w:rPr>
          <w:rFonts w:ascii="Times New Roman" w:hAnsi="Times New Roman" w:cs="Times New Roman"/>
          <w:color w:val="000000"/>
          <w:sz w:val="24"/>
          <w:szCs w:val="24"/>
        </w:rPr>
        <w:t>zerződéstől elállni.</w:t>
      </w:r>
    </w:p>
    <w:p w14:paraId="3DF449FE" w14:textId="77777777" w:rsidR="007B5B14" w:rsidRPr="00CF22D2" w:rsidRDefault="007B5B14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E0014C6" w14:textId="2B278C34" w:rsidR="00D25218" w:rsidRPr="008E2AAB" w:rsidRDefault="00437C54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E2A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033037" w:rsidRPr="008E2A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X. </w:t>
      </w:r>
      <w:r w:rsidRPr="008E2A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KAPCSOLATTARTÁS</w:t>
      </w:r>
    </w:p>
    <w:p w14:paraId="1429D469" w14:textId="77777777" w:rsidR="009B75F6" w:rsidRPr="008E2AAB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86078" w14:textId="7CD43ED1" w:rsidR="00065F9D" w:rsidRPr="008E2AA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E2A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Felek közötti kapcsolattartók, és elérhetőségeik: </w:t>
      </w:r>
    </w:p>
    <w:p w14:paraId="171EFA1F" w14:textId="77777777" w:rsidR="008E2AAB" w:rsidRPr="00CF22D2" w:rsidRDefault="008E2AAB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yellow"/>
        </w:rPr>
      </w:pPr>
    </w:p>
    <w:tbl>
      <w:tblPr>
        <w:tblStyle w:val="Rcsostblzat"/>
        <w:tblW w:w="0" w:type="auto"/>
        <w:tblInd w:w="562" w:type="dxa"/>
        <w:tblLook w:val="04A0" w:firstRow="1" w:lastRow="0" w:firstColumn="1" w:lastColumn="0" w:noHBand="0" w:noVBand="1"/>
      </w:tblPr>
      <w:tblGrid>
        <w:gridCol w:w="4182"/>
        <w:gridCol w:w="4318"/>
      </w:tblGrid>
      <w:tr w:rsidR="00A11112" w:rsidRPr="00CF22D2" w14:paraId="73E830CC" w14:textId="77777777" w:rsidTr="00BE0451">
        <w:tc>
          <w:tcPr>
            <w:tcW w:w="8500" w:type="dxa"/>
            <w:gridSpan w:val="2"/>
            <w:shd w:val="clear" w:color="auto" w:fill="D9D9D9" w:themeFill="background1" w:themeFillShade="D9"/>
          </w:tcPr>
          <w:p w14:paraId="7519A552" w14:textId="77777777" w:rsidR="00A11112" w:rsidRPr="008E2AA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8E2AA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Megrendelő részéről:</w:t>
            </w:r>
          </w:p>
        </w:tc>
      </w:tr>
      <w:tr w:rsidR="00BC6B93" w:rsidRPr="003669A2" w14:paraId="6129748C" w14:textId="77777777" w:rsidTr="00093C5F">
        <w:tc>
          <w:tcPr>
            <w:tcW w:w="8500" w:type="dxa"/>
            <w:gridSpan w:val="2"/>
          </w:tcPr>
          <w:p w14:paraId="27E39720" w14:textId="0943B2A0" w:rsidR="00BC6B93" w:rsidRPr="003669A2" w:rsidRDefault="00BC6B93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Épülettakarítás, épületgondnoki feladatok esetén:</w:t>
            </w:r>
          </w:p>
        </w:tc>
      </w:tr>
      <w:tr w:rsidR="00A11112" w:rsidRPr="003669A2" w14:paraId="3CE580BF" w14:textId="77777777" w:rsidTr="00BE0451">
        <w:tc>
          <w:tcPr>
            <w:tcW w:w="4182" w:type="dxa"/>
          </w:tcPr>
          <w:p w14:paraId="2DA5059C" w14:textId="77777777" w:rsidR="00A11112" w:rsidRPr="003669A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név:</w:t>
            </w:r>
          </w:p>
        </w:tc>
        <w:tc>
          <w:tcPr>
            <w:tcW w:w="4318" w:type="dxa"/>
          </w:tcPr>
          <w:p w14:paraId="2ED5031F" w14:textId="0E95C4E7" w:rsidR="00A11112" w:rsidRPr="003669A2" w:rsidRDefault="003156EA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Karacs Gergő</w:t>
            </w:r>
            <w:r w:rsidR="008E2AAB" w:rsidRPr="00366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E2AAB" w:rsidRPr="003669A2" w14:paraId="66263B8A" w14:textId="77777777" w:rsidTr="00BE0451">
        <w:tc>
          <w:tcPr>
            <w:tcW w:w="4182" w:type="dxa"/>
          </w:tcPr>
          <w:p w14:paraId="512A6413" w14:textId="61EA844D" w:rsidR="008E2AAB" w:rsidRPr="003669A2" w:rsidRDefault="008E2AA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titulus:</w:t>
            </w:r>
          </w:p>
        </w:tc>
        <w:tc>
          <w:tcPr>
            <w:tcW w:w="4318" w:type="dxa"/>
          </w:tcPr>
          <w:p w14:paraId="624E0517" w14:textId="5D15C11E" w:rsidR="008E2AAB" w:rsidRPr="003669A2" w:rsidRDefault="003156EA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referens</w:t>
            </w:r>
          </w:p>
        </w:tc>
      </w:tr>
      <w:tr w:rsidR="00A11112" w:rsidRPr="003669A2" w14:paraId="27663052" w14:textId="77777777" w:rsidTr="00BE0451">
        <w:tc>
          <w:tcPr>
            <w:tcW w:w="4182" w:type="dxa"/>
          </w:tcPr>
          <w:p w14:paraId="4B88F9FA" w14:textId="77777777" w:rsidR="00A11112" w:rsidRPr="003669A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értesítési cím:</w:t>
            </w:r>
          </w:p>
        </w:tc>
        <w:tc>
          <w:tcPr>
            <w:tcW w:w="4318" w:type="dxa"/>
          </w:tcPr>
          <w:p w14:paraId="60EAB672" w14:textId="494F7774" w:rsidR="00A11112" w:rsidRPr="003669A2" w:rsidRDefault="008E2AAB" w:rsidP="008E2AAB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1071 Budapest, </w:t>
            </w:r>
            <w:proofErr w:type="spellStart"/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Damjanich</w:t>
            </w:r>
            <w:proofErr w:type="spellEnd"/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u. 12.</w:t>
            </w:r>
          </w:p>
        </w:tc>
      </w:tr>
      <w:tr w:rsidR="00A11112" w:rsidRPr="003669A2" w14:paraId="559BE4C3" w14:textId="77777777" w:rsidTr="00BC6B93">
        <w:tc>
          <w:tcPr>
            <w:tcW w:w="4182" w:type="dxa"/>
            <w:tcBorders>
              <w:bottom w:val="single" w:sz="4" w:space="0" w:color="auto"/>
            </w:tcBorders>
          </w:tcPr>
          <w:p w14:paraId="16588BC3" w14:textId="77777777" w:rsidR="00A11112" w:rsidRPr="003669A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telefon</w:t>
            </w:r>
            <w:r w:rsidR="00065F9D"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4318" w:type="dxa"/>
            <w:tcBorders>
              <w:bottom w:val="single" w:sz="4" w:space="0" w:color="auto"/>
            </w:tcBorders>
          </w:tcPr>
          <w:p w14:paraId="5DF686BD" w14:textId="44DE025D" w:rsidR="00A11112" w:rsidRPr="003669A2" w:rsidRDefault="000A201A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+ 36 30 529 9204</w:t>
            </w:r>
          </w:p>
        </w:tc>
      </w:tr>
      <w:tr w:rsidR="00A11112" w:rsidRPr="003669A2" w14:paraId="20436BE2" w14:textId="77777777" w:rsidTr="00BC6B93">
        <w:tc>
          <w:tcPr>
            <w:tcW w:w="4182" w:type="dxa"/>
            <w:tcBorders>
              <w:bottom w:val="single" w:sz="4" w:space="0" w:color="auto"/>
            </w:tcBorders>
          </w:tcPr>
          <w:p w14:paraId="58A40074" w14:textId="77777777" w:rsidR="00A11112" w:rsidRPr="003669A2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4318" w:type="dxa"/>
            <w:tcBorders>
              <w:bottom w:val="single" w:sz="4" w:space="0" w:color="auto"/>
            </w:tcBorders>
          </w:tcPr>
          <w:p w14:paraId="26B24666" w14:textId="7B216598" w:rsidR="00A11112" w:rsidRPr="003669A2" w:rsidRDefault="000A201A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karacs.gergo@evin.hu</w:t>
            </w:r>
          </w:p>
        </w:tc>
      </w:tr>
    </w:tbl>
    <w:tbl>
      <w:tblPr>
        <w:tblStyle w:val="Rcsostblzat1"/>
        <w:tblW w:w="0" w:type="auto"/>
        <w:tblInd w:w="562" w:type="dxa"/>
        <w:tblLook w:val="04A0" w:firstRow="1" w:lastRow="0" w:firstColumn="1" w:lastColumn="0" w:noHBand="0" w:noVBand="1"/>
      </w:tblPr>
      <w:tblGrid>
        <w:gridCol w:w="4182"/>
        <w:gridCol w:w="4318"/>
      </w:tblGrid>
      <w:tr w:rsidR="00BC6B93" w:rsidRPr="003669A2" w14:paraId="75F2D6D8" w14:textId="77777777" w:rsidTr="00BC6B93">
        <w:tc>
          <w:tcPr>
            <w:tcW w:w="8500" w:type="dxa"/>
            <w:gridSpan w:val="2"/>
            <w:tcBorders>
              <w:top w:val="single" w:sz="4" w:space="0" w:color="auto"/>
            </w:tcBorders>
          </w:tcPr>
          <w:p w14:paraId="3FA3474B" w14:textId="6C3765ED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Irodatakarítási feladatok esetén:</w:t>
            </w:r>
          </w:p>
        </w:tc>
      </w:tr>
      <w:tr w:rsidR="00BC6B93" w:rsidRPr="003669A2" w14:paraId="31296A62" w14:textId="77777777" w:rsidTr="007F3A5B">
        <w:tc>
          <w:tcPr>
            <w:tcW w:w="4182" w:type="dxa"/>
          </w:tcPr>
          <w:p w14:paraId="4821A138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név:</w:t>
            </w:r>
          </w:p>
        </w:tc>
        <w:tc>
          <w:tcPr>
            <w:tcW w:w="4318" w:type="dxa"/>
          </w:tcPr>
          <w:p w14:paraId="4D32CE84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Kimmel Anna</w:t>
            </w:r>
          </w:p>
        </w:tc>
      </w:tr>
      <w:tr w:rsidR="00BC6B93" w:rsidRPr="003669A2" w14:paraId="23881646" w14:textId="77777777" w:rsidTr="007F3A5B">
        <w:tc>
          <w:tcPr>
            <w:tcW w:w="4182" w:type="dxa"/>
          </w:tcPr>
          <w:p w14:paraId="1CE2EF92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titulus:</w:t>
            </w:r>
          </w:p>
        </w:tc>
        <w:tc>
          <w:tcPr>
            <w:tcW w:w="4318" w:type="dxa"/>
          </w:tcPr>
          <w:p w14:paraId="490D6FD5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Vezérigazgatói vezető asszisztens</w:t>
            </w:r>
          </w:p>
        </w:tc>
      </w:tr>
      <w:tr w:rsidR="00BC6B93" w:rsidRPr="003669A2" w14:paraId="1B294F6D" w14:textId="77777777" w:rsidTr="007F3A5B">
        <w:tc>
          <w:tcPr>
            <w:tcW w:w="4182" w:type="dxa"/>
          </w:tcPr>
          <w:p w14:paraId="36CB3161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értesítési cím:</w:t>
            </w:r>
          </w:p>
        </w:tc>
        <w:tc>
          <w:tcPr>
            <w:tcW w:w="4318" w:type="dxa"/>
          </w:tcPr>
          <w:p w14:paraId="2C3227B0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1071 Budapest, </w:t>
            </w:r>
            <w:proofErr w:type="spellStart"/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Damjanich</w:t>
            </w:r>
            <w:proofErr w:type="spellEnd"/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u. 12.</w:t>
            </w:r>
          </w:p>
        </w:tc>
      </w:tr>
      <w:tr w:rsidR="00BC6B93" w:rsidRPr="003669A2" w14:paraId="6CC761B2" w14:textId="77777777" w:rsidTr="007F3A5B">
        <w:tc>
          <w:tcPr>
            <w:tcW w:w="4182" w:type="dxa"/>
          </w:tcPr>
          <w:p w14:paraId="1AD8BCD3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telefon:</w:t>
            </w:r>
          </w:p>
        </w:tc>
        <w:tc>
          <w:tcPr>
            <w:tcW w:w="4318" w:type="dxa"/>
          </w:tcPr>
          <w:p w14:paraId="07D0B549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+36 30 627 3707</w:t>
            </w:r>
          </w:p>
        </w:tc>
      </w:tr>
      <w:tr w:rsidR="00BC6B93" w:rsidRPr="00E11134" w14:paraId="5E0E6366" w14:textId="77777777" w:rsidTr="007F3A5B">
        <w:tc>
          <w:tcPr>
            <w:tcW w:w="4182" w:type="dxa"/>
          </w:tcPr>
          <w:p w14:paraId="37FBE200" w14:textId="77777777" w:rsidR="00BC6B93" w:rsidRPr="003669A2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4318" w:type="dxa"/>
          </w:tcPr>
          <w:p w14:paraId="5519E90C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9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kimmel.anna@evin.hu</w:t>
            </w:r>
          </w:p>
        </w:tc>
      </w:tr>
      <w:tr w:rsidR="00BC6B93" w:rsidRPr="00E11134" w14:paraId="5F86BD17" w14:textId="77777777" w:rsidTr="007F3A5B">
        <w:tc>
          <w:tcPr>
            <w:tcW w:w="4182" w:type="dxa"/>
            <w:shd w:val="clear" w:color="auto" w:fill="D9D9D9" w:themeFill="background1" w:themeFillShade="D9"/>
          </w:tcPr>
          <w:p w14:paraId="69082B6D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1113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Vállalkozó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7976D999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6B93" w:rsidRPr="00E11134" w14:paraId="6745AC01" w14:textId="77777777" w:rsidTr="007F3A5B">
        <w:tc>
          <w:tcPr>
            <w:tcW w:w="4182" w:type="dxa"/>
          </w:tcPr>
          <w:p w14:paraId="4F10F498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11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név:</w:t>
            </w:r>
          </w:p>
        </w:tc>
        <w:tc>
          <w:tcPr>
            <w:tcW w:w="4318" w:type="dxa"/>
          </w:tcPr>
          <w:p w14:paraId="588451DF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6B93" w:rsidRPr="00E11134" w14:paraId="1AE9951F" w14:textId="77777777" w:rsidTr="007F3A5B">
        <w:tc>
          <w:tcPr>
            <w:tcW w:w="4182" w:type="dxa"/>
          </w:tcPr>
          <w:p w14:paraId="76E493F4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11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titulus:</w:t>
            </w:r>
          </w:p>
        </w:tc>
        <w:tc>
          <w:tcPr>
            <w:tcW w:w="4318" w:type="dxa"/>
          </w:tcPr>
          <w:p w14:paraId="3A0CDF91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6B93" w:rsidRPr="00E11134" w14:paraId="035E4AB2" w14:textId="77777777" w:rsidTr="007F3A5B">
        <w:tc>
          <w:tcPr>
            <w:tcW w:w="4182" w:type="dxa"/>
          </w:tcPr>
          <w:p w14:paraId="0E0A78C4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11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értesítési cím:</w:t>
            </w:r>
          </w:p>
        </w:tc>
        <w:tc>
          <w:tcPr>
            <w:tcW w:w="4318" w:type="dxa"/>
          </w:tcPr>
          <w:p w14:paraId="42C7BB03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6B93" w:rsidRPr="00E11134" w14:paraId="1CBA0F32" w14:textId="77777777" w:rsidTr="007F3A5B">
        <w:tc>
          <w:tcPr>
            <w:tcW w:w="4182" w:type="dxa"/>
          </w:tcPr>
          <w:p w14:paraId="536431A8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11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telefon:</w:t>
            </w:r>
          </w:p>
        </w:tc>
        <w:tc>
          <w:tcPr>
            <w:tcW w:w="4318" w:type="dxa"/>
          </w:tcPr>
          <w:p w14:paraId="45D1CD34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6B93" w:rsidRPr="00E11134" w14:paraId="125620EB" w14:textId="77777777" w:rsidTr="007F3A5B">
        <w:tc>
          <w:tcPr>
            <w:tcW w:w="4182" w:type="dxa"/>
          </w:tcPr>
          <w:p w14:paraId="28E5B9B2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1113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4318" w:type="dxa"/>
          </w:tcPr>
          <w:p w14:paraId="1011B4EA" w14:textId="77777777" w:rsidR="00BC6B93" w:rsidRPr="00E11134" w:rsidRDefault="00BC6B93" w:rsidP="007F3A5B">
            <w:pPr>
              <w:tabs>
                <w:tab w:val="left" w:pos="2835"/>
              </w:tabs>
              <w:spacing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4BC4833" w14:textId="77777777" w:rsidR="00B90CB3" w:rsidRPr="00D01E32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2A7E21" w14:textId="412036D0" w:rsidR="00A11112" w:rsidRDefault="00033037" w:rsidP="00191544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E32">
        <w:rPr>
          <w:rFonts w:ascii="Times New Roman" w:hAnsi="Times New Roman" w:cs="Times New Roman"/>
          <w:color w:val="000000"/>
          <w:sz w:val="24"/>
          <w:szCs w:val="24"/>
        </w:rPr>
        <w:t xml:space="preserve">A fent megnevezett </w:t>
      </w:r>
      <w:r w:rsidR="00191544">
        <w:rPr>
          <w:rFonts w:ascii="Times New Roman" w:hAnsi="Times New Roman" w:cs="Times New Roman"/>
          <w:color w:val="000000"/>
          <w:sz w:val="24"/>
          <w:szCs w:val="24"/>
        </w:rPr>
        <w:t>kapcsolattartók</w:t>
      </w:r>
      <w:r w:rsidRPr="00D01E32">
        <w:rPr>
          <w:rFonts w:ascii="Times New Roman" w:hAnsi="Times New Roman" w:cs="Times New Roman"/>
          <w:color w:val="000000"/>
          <w:sz w:val="24"/>
          <w:szCs w:val="24"/>
        </w:rPr>
        <w:t xml:space="preserve"> személyének változásáról a Fél köteles a másik Felet</w:t>
      </w:r>
      <w:r w:rsidR="00D25218" w:rsidRPr="00D01E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32">
        <w:rPr>
          <w:rFonts w:ascii="Times New Roman" w:hAnsi="Times New Roman" w:cs="Times New Roman"/>
          <w:color w:val="000000"/>
          <w:sz w:val="24"/>
          <w:szCs w:val="24"/>
        </w:rPr>
        <w:t xml:space="preserve">haladék nélkül, ám legkésőbb öt (5) munkanapon belül </w:t>
      </w:r>
      <w:r w:rsidR="00191544">
        <w:rPr>
          <w:rFonts w:ascii="Times New Roman" w:hAnsi="Times New Roman" w:cs="Times New Roman"/>
          <w:color w:val="000000"/>
          <w:sz w:val="24"/>
          <w:szCs w:val="24"/>
        </w:rPr>
        <w:t xml:space="preserve">– írásban, e-mailen - </w:t>
      </w:r>
      <w:r w:rsidRPr="00D01E32">
        <w:rPr>
          <w:rFonts w:ascii="Times New Roman" w:hAnsi="Times New Roman" w:cs="Times New Roman"/>
          <w:color w:val="000000"/>
          <w:sz w:val="24"/>
          <w:szCs w:val="24"/>
        </w:rPr>
        <w:t xml:space="preserve">értesíteni. </w:t>
      </w:r>
      <w:r w:rsidR="00191544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191544" w:rsidRPr="00191544">
        <w:rPr>
          <w:rFonts w:ascii="Times New Roman" w:hAnsi="Times New Roman" w:cs="Times New Roman"/>
          <w:color w:val="000000"/>
          <w:sz w:val="24"/>
          <w:szCs w:val="24"/>
        </w:rPr>
        <w:t>kapcsola</w:t>
      </w:r>
      <w:r w:rsidR="00191544">
        <w:rPr>
          <w:rFonts w:ascii="Times New Roman" w:hAnsi="Times New Roman" w:cs="Times New Roman"/>
          <w:color w:val="000000"/>
          <w:sz w:val="24"/>
          <w:szCs w:val="24"/>
        </w:rPr>
        <w:t>ttartók személyének változása nem minősül a Szerződés módosításának.</w:t>
      </w:r>
    </w:p>
    <w:p w14:paraId="586FB8F1" w14:textId="7C6C1C50" w:rsidR="00D01E32" w:rsidRDefault="00D01E32" w:rsidP="00BE0451">
      <w:pPr>
        <w:pStyle w:val="Listaszerbekezds"/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8716D5" w14:textId="1EBE75F7" w:rsidR="00D01E32" w:rsidRDefault="006C52D2" w:rsidP="00BE0451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Felek közötti kapcsolattartás elsődleges elektronikus módon, e-mail üzenettel történik, azonban a szerződésszegéssel kapcsolatos értesítéseket postai úton, tértivevényes levél formájában is kötelesek Felek egymásnak megküldeni.</w:t>
      </w:r>
    </w:p>
    <w:p w14:paraId="49E1B7AC" w14:textId="77777777" w:rsidR="00FE6F4B" w:rsidRPr="00CF22D2" w:rsidRDefault="00FE6F4B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7FCE8D2" w14:textId="3D5A1243" w:rsidR="00A11112" w:rsidRPr="007B5B14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5B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X. </w:t>
      </w:r>
      <w:r w:rsidR="007B5B14" w:rsidRPr="007B5B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EGYÉB</w:t>
      </w:r>
      <w:r w:rsidRPr="007B5B1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RENDELKEZÉSEK</w:t>
      </w:r>
    </w:p>
    <w:p w14:paraId="7987BCE1" w14:textId="77777777" w:rsidR="00A11112" w:rsidRPr="00BE0451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65FE2B" w14:textId="77777777" w:rsidR="00801CFB" w:rsidRPr="00BE0451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451">
        <w:rPr>
          <w:rFonts w:ascii="Times New Roman" w:hAnsi="Times New Roman" w:cs="Times New Roman"/>
          <w:color w:val="000000"/>
          <w:sz w:val="24"/>
          <w:szCs w:val="24"/>
        </w:rPr>
        <w:lastRenderedPageBreak/>
        <w:t>Felek jelen szerződésből eredő esetleges jogvitáikat elsősorban tárgyalásos úton</w:t>
      </w:r>
      <w:r w:rsidR="004D658C" w:rsidRPr="00BE04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E0451">
        <w:rPr>
          <w:rFonts w:ascii="Times New Roman" w:hAnsi="Times New Roman" w:cs="Times New Roman"/>
          <w:color w:val="000000"/>
          <w:sz w:val="24"/>
          <w:szCs w:val="24"/>
        </w:rPr>
        <w:t xml:space="preserve">kötelesek rendezni. </w:t>
      </w:r>
    </w:p>
    <w:p w14:paraId="469934EA" w14:textId="77777777" w:rsidR="00801CFB" w:rsidRPr="00CF22D2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E8FD9DC" w14:textId="69A3ECF1" w:rsidR="00801CFB" w:rsidRPr="004A2701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Megrendelő felhívja </w:t>
      </w:r>
      <w:r w:rsidR="00CF22D2" w:rsidRPr="00250113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 figyelmét, hogy nem köt olyan jogi személlyel, jogi személyiséggel nem rendelkező szervezettel visszterhes szerződés</w:t>
      </w:r>
      <w:r w:rsidR="00726441" w:rsidRPr="00250113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B4CE9"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>illetve létrejött ilyen szerződés alapján nem teljesít kifizetés</w:t>
      </w:r>
      <w:r w:rsidR="00726441" w:rsidRPr="00250113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>, amely szervezet</w:t>
      </w:r>
      <w:r w:rsidR="008B4CE9"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>nem minősül átlátható szervezetnek. A kötelezettséget vállaló (Megrendelő) ezen</w:t>
      </w:r>
      <w:r w:rsidR="008B4CE9"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>feltétel ellenőrzése céljából, a szerződésből eredő követelések elévüléséig az Áht. 55.</w:t>
      </w:r>
      <w:r w:rsidR="008B4CE9"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>§ szerint jogosult a jogi személy, jogi személyiséggel nem rendelkező szervezet</w:t>
      </w:r>
      <w:r w:rsidR="008B4CE9"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>átláthatóságával összefüggő, az Áht. 55. §-ban meghatározott adatokat kezelni azzal, hogy ahol az Áht. § kedvezményezettről rendelkezik, azon a jogi személyt, jogi</w:t>
      </w:r>
      <w:r w:rsidR="008B4CE9"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0113">
        <w:rPr>
          <w:rFonts w:ascii="Times New Roman" w:hAnsi="Times New Roman" w:cs="Times New Roman"/>
          <w:color w:val="000000"/>
          <w:sz w:val="24"/>
          <w:szCs w:val="24"/>
        </w:rPr>
        <w:t xml:space="preserve">személyiséggel nem rendelkező szervezetet kell érteni. </w:t>
      </w:r>
      <w:r w:rsidR="00250113" w:rsidRPr="002501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Vállalkozó jelen Szerződés megkötésével egyben nyilatkozik arról, hogy átlátható szervezetnek minősül és a Szerződés 3. sz. mellékleteként csatolja </w:t>
      </w:r>
      <w:r w:rsidR="00250113" w:rsidRPr="00E83D30">
        <w:rPr>
          <w:rFonts w:ascii="Times New Roman" w:hAnsi="Times New Roman" w:cs="Times New Roman"/>
          <w:b/>
          <w:color w:val="000000"/>
          <w:sz w:val="24"/>
          <w:szCs w:val="24"/>
        </w:rPr>
        <w:t>átláthatósági nyilatkozatát.</w:t>
      </w:r>
      <w:r w:rsidR="00ED01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D013F">
        <w:rPr>
          <w:rFonts w:ascii="Times New Roman" w:hAnsi="Times New Roman" w:cs="Times New Roman"/>
          <w:bCs/>
          <w:color w:val="000000"/>
          <w:sz w:val="24"/>
          <w:szCs w:val="24"/>
        </w:rPr>
        <w:t>Vállalkozó továbbá kijelenti, hogy nem vesz igénybe az eljárásban előírt kizáró okok hatálya alatt álló alvállalkozót.</w:t>
      </w:r>
    </w:p>
    <w:p w14:paraId="68BB444B" w14:textId="77777777" w:rsidR="004A2701" w:rsidRPr="004A2701" w:rsidRDefault="004A2701" w:rsidP="004A2701">
      <w:pPr>
        <w:pStyle w:val="Listaszerbekezds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F5C783" w14:textId="77777777" w:rsidR="004A2701" w:rsidRPr="00EB00FD" w:rsidRDefault="004A2701" w:rsidP="004A2701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 a Szerződés megkötésének időpontjában, majd - a később bevont alvállalkozók tekintetében - a Szerződés teljesítésének időtartama alatt köteles előzetesen a Megrendelőnek valamennyi olyan alvállalkozót bejelenteni, amely részt vesz a Szerződés teljesítésében.</w:t>
      </w:r>
      <w:r w:rsidRPr="00EB00FD">
        <w:rPr>
          <w:rFonts w:ascii="Times New Roman" w:hAnsi="Times New Roman" w:cs="Times New Roman"/>
          <w:color w:val="000000"/>
          <w:sz w:val="24"/>
          <w:szCs w:val="24"/>
        </w:rPr>
        <w:t xml:space="preserve"> Vállalkozó a bejelentéssel együtt köteles a Megrendelőnek az alvállalkozó megnevezésén, adószámán, elérhetőségén, a képviseletre jogosult személyén túl az Vállalkozói teljesítésen belül az alvállalkozói teljesítés várható százalékos arányát, valamint az alvállalkozói szerződés szerinti ellenszolgáltatás értékét megadni. A Vállalkozó a szerződés teljesítésének időtartama alatt köteles a Megrendelőt tájékoztatni az alvállalkozók bejelentésben közölt adatainak változásáról. Vállalkozó köteles a Megrendelőnek az alvállalkozói teljesítést követően a Vállalkozói teljesítésen belül az alvállalkozói teljesítés tényleges százalékos arányát, valamint az ellenszolgáltatás teljesítésének időpontját és a kifizetett ellenszolgáltatás értékét bejelenteni.</w:t>
      </w:r>
    </w:p>
    <w:p w14:paraId="45F3C8FA" w14:textId="77777777" w:rsidR="004A2701" w:rsidRPr="00EB00FD" w:rsidRDefault="004A2701" w:rsidP="004A2701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71F73D" w14:textId="77777777" w:rsidR="004A2701" w:rsidRPr="00EB00FD" w:rsidRDefault="004A2701" w:rsidP="004A2701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B00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 a szerződésbe foglaltan nyilatkozik arról, hogy a szerződés teljesítéséhez nem vesz igénybe a közbeszerzési eljárásban előírt kizáró okok hatálya alatt álló alvállalkozót.</w:t>
      </w:r>
    </w:p>
    <w:p w14:paraId="13269F87" w14:textId="77777777" w:rsidR="004A2701" w:rsidRPr="00EB00FD" w:rsidRDefault="004A2701" w:rsidP="004A2701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A58A67" w14:textId="4BC2B2A4" w:rsidR="004A2701" w:rsidRPr="004A2701" w:rsidRDefault="004A2701" w:rsidP="004A2701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FD">
        <w:rPr>
          <w:rFonts w:ascii="Times New Roman" w:hAnsi="Times New Roman" w:cs="Times New Roman"/>
          <w:color w:val="000000"/>
          <w:sz w:val="24"/>
          <w:szCs w:val="24"/>
        </w:rPr>
        <w:t>Vállalkozó az alvállalkozóval kötött szerződésben az alvállalkozó teljesítésének elmaradásával vagy hibás teljesítésével kapcsolatos igényeinek biztosítékaként legfeljebb a szerződés szerinti, általános forgalmi adó nélkül számított ellenszolgáltatás tíz-tíz százalékát elérő biztosítékot köthet ki.</w:t>
      </w:r>
    </w:p>
    <w:p w14:paraId="592EF53D" w14:textId="77777777" w:rsidR="00801CFB" w:rsidRPr="00E83D30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18822E" w14:textId="0BE220F0" w:rsidR="00801CFB" w:rsidRPr="00E83D30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D30">
        <w:rPr>
          <w:rFonts w:ascii="Times New Roman" w:hAnsi="Times New Roman" w:cs="Times New Roman"/>
          <w:color w:val="000000"/>
          <w:sz w:val="24"/>
          <w:szCs w:val="24"/>
        </w:rPr>
        <w:t xml:space="preserve">Jelen </w:t>
      </w:r>
      <w:r w:rsidR="00E83D30" w:rsidRPr="00E83D3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83D30">
        <w:rPr>
          <w:rFonts w:ascii="Times New Roman" w:hAnsi="Times New Roman" w:cs="Times New Roman"/>
          <w:color w:val="000000"/>
          <w:sz w:val="24"/>
          <w:szCs w:val="24"/>
        </w:rPr>
        <w:t xml:space="preserve">zerződés </w:t>
      </w:r>
      <w:r w:rsidR="00E83D30" w:rsidRPr="00E83D30">
        <w:rPr>
          <w:rFonts w:ascii="Times New Roman" w:hAnsi="Times New Roman" w:cs="Times New Roman"/>
          <w:color w:val="000000"/>
          <w:sz w:val="24"/>
          <w:szCs w:val="24"/>
        </w:rPr>
        <w:t>törzs</w:t>
      </w:r>
      <w:r w:rsidRPr="00E83D30">
        <w:rPr>
          <w:rFonts w:ascii="Times New Roman" w:hAnsi="Times New Roman" w:cs="Times New Roman"/>
          <w:color w:val="000000"/>
          <w:sz w:val="24"/>
          <w:szCs w:val="24"/>
        </w:rPr>
        <w:t>szövege</w:t>
      </w:r>
      <w:r w:rsidR="00AE6478" w:rsidRPr="00E83D30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83D30" w:rsidRPr="00E83D30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AE6478" w:rsidRPr="00E83D30">
        <w:rPr>
          <w:rFonts w:ascii="Times New Roman" w:hAnsi="Times New Roman" w:cs="Times New Roman"/>
          <w:color w:val="000000"/>
          <w:sz w:val="24"/>
          <w:szCs w:val="24"/>
        </w:rPr>
        <w:t>melléklet</w:t>
      </w:r>
      <w:r w:rsidR="00E83D30" w:rsidRPr="00E83D30">
        <w:rPr>
          <w:rFonts w:ascii="Times New Roman" w:hAnsi="Times New Roman" w:cs="Times New Roman"/>
          <w:color w:val="000000"/>
          <w:sz w:val="24"/>
          <w:szCs w:val="24"/>
        </w:rPr>
        <w:t>ek nélkül</w:t>
      </w:r>
      <w:r w:rsidR="00AE6478" w:rsidRPr="00E83D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6478" w:rsidRPr="00CF18D2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A2701" w:rsidRPr="00CF18D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669A2" w:rsidRPr="00CF18D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CF18D2">
        <w:rPr>
          <w:rFonts w:ascii="Times New Roman" w:hAnsi="Times New Roman" w:cs="Times New Roman"/>
          <w:color w:val="000000"/>
          <w:sz w:val="24"/>
          <w:szCs w:val="24"/>
        </w:rPr>
        <w:t xml:space="preserve"> oldalból áll</w:t>
      </w:r>
      <w:r w:rsidRPr="003669A2">
        <w:rPr>
          <w:rFonts w:ascii="Times New Roman" w:hAnsi="Times New Roman" w:cs="Times New Roman"/>
          <w:color w:val="000000"/>
          <w:sz w:val="24"/>
          <w:szCs w:val="24"/>
        </w:rPr>
        <w:t xml:space="preserve"> és </w:t>
      </w:r>
      <w:r w:rsidR="004A2701" w:rsidRPr="003669A2">
        <w:rPr>
          <w:rFonts w:ascii="Times New Roman" w:hAnsi="Times New Roman" w:cs="Times New Roman"/>
          <w:color w:val="000000"/>
          <w:sz w:val="24"/>
          <w:szCs w:val="24"/>
        </w:rPr>
        <w:t>két</w:t>
      </w:r>
      <w:r w:rsidRPr="003669A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4A2701" w:rsidRPr="003669A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669A2">
        <w:rPr>
          <w:rFonts w:ascii="Times New Roman" w:hAnsi="Times New Roman" w:cs="Times New Roman"/>
          <w:color w:val="000000"/>
          <w:sz w:val="24"/>
          <w:szCs w:val="24"/>
        </w:rPr>
        <w:t>) darab egymással teljese</w:t>
      </w:r>
      <w:r w:rsidR="00E83D30" w:rsidRPr="003669A2">
        <w:rPr>
          <w:rFonts w:ascii="Times New Roman" w:hAnsi="Times New Roman" w:cs="Times New Roman"/>
          <w:color w:val="000000"/>
          <w:sz w:val="24"/>
          <w:szCs w:val="24"/>
        </w:rPr>
        <w:t xml:space="preserve">n megegyező példányban készült, melyből </w:t>
      </w:r>
      <w:r w:rsidR="004A2701" w:rsidRPr="003669A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83D30" w:rsidRPr="003669A2">
        <w:rPr>
          <w:rFonts w:ascii="Times New Roman" w:hAnsi="Times New Roman" w:cs="Times New Roman"/>
          <w:color w:val="000000"/>
          <w:sz w:val="24"/>
          <w:szCs w:val="24"/>
        </w:rPr>
        <w:t xml:space="preserve"> példány Megrendelőt, 1 példány Vállalkozót illet meg.</w:t>
      </w:r>
    </w:p>
    <w:p w14:paraId="00C82DEE" w14:textId="77777777" w:rsidR="0053485E" w:rsidRPr="00CF22D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4E46EA50" w14:textId="09FEB119" w:rsidR="00801CFB" w:rsidRPr="00E83D30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3D3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Jelen </w:t>
      </w:r>
      <w:r w:rsidR="0053485E" w:rsidRPr="00E83D3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83D30">
        <w:rPr>
          <w:rFonts w:ascii="Times New Roman" w:hAnsi="Times New Roman" w:cs="Times New Roman"/>
          <w:color w:val="000000"/>
          <w:sz w:val="24"/>
          <w:szCs w:val="24"/>
        </w:rPr>
        <w:t>zerződést a Felek elolvasták, azt közösen értelmezték, és saját</w:t>
      </w:r>
      <w:r w:rsidR="008B4CE9" w:rsidRPr="00E83D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3D30">
        <w:rPr>
          <w:rFonts w:ascii="Times New Roman" w:hAnsi="Times New Roman" w:cs="Times New Roman"/>
          <w:color w:val="000000"/>
          <w:sz w:val="24"/>
          <w:szCs w:val="24"/>
        </w:rPr>
        <w:t>elhatározásukból, minden befolyástól mentesen, mint ügyleti akaratukkal mindenben</w:t>
      </w:r>
      <w:r w:rsidR="008B4CE9" w:rsidRPr="00E83D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3D30">
        <w:rPr>
          <w:rFonts w:ascii="Times New Roman" w:hAnsi="Times New Roman" w:cs="Times New Roman"/>
          <w:color w:val="000000"/>
          <w:sz w:val="24"/>
          <w:szCs w:val="24"/>
        </w:rPr>
        <w:t>megegyezőt, a képviselet szabályainak megtartásával saját kezűleg aláírták.</w:t>
      </w:r>
      <w:r w:rsidR="008B4CE9" w:rsidRPr="00E83D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197E378" w14:textId="77777777" w:rsidR="00801CFB" w:rsidRPr="00CF22D2" w:rsidRDefault="00801CF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AFE355C" w14:textId="00E32245" w:rsidR="00801CFB" w:rsidRPr="000E188D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E188D"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Mellékletek:</w:t>
      </w:r>
      <w:r w:rsidR="008B4CE9" w:rsidRPr="000E188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14:paraId="24A66DC3" w14:textId="6542485E" w:rsidR="000E188D" w:rsidRPr="000E188D" w:rsidRDefault="000E188D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8B1C39">
        <w:rPr>
          <w:rFonts w:ascii="Times New Roman" w:hAnsi="Times New Roman" w:cs="Times New Roman"/>
          <w:color w:val="000000"/>
          <w:sz w:val="24"/>
          <w:szCs w:val="24"/>
        </w:rPr>
        <w:t xml:space="preserve">számú melléklet: </w:t>
      </w:r>
      <w:r w:rsidRPr="000E188D">
        <w:rPr>
          <w:rFonts w:ascii="Times New Roman" w:hAnsi="Times New Roman" w:cs="Times New Roman"/>
          <w:color w:val="000000"/>
          <w:sz w:val="24"/>
          <w:szCs w:val="24"/>
        </w:rPr>
        <w:t>Műszaki Leírás és melléklete</w:t>
      </w:r>
    </w:p>
    <w:p w14:paraId="5551B7D4" w14:textId="5A95EEA5" w:rsidR="00801CFB" w:rsidRPr="000E188D" w:rsidRDefault="000E188D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88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33037"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. számú melléklet: </w:t>
      </w:r>
      <w:r w:rsidR="00EC7CD1" w:rsidRPr="000E188D">
        <w:rPr>
          <w:rFonts w:ascii="Times New Roman" w:hAnsi="Times New Roman" w:cs="Times New Roman"/>
          <w:color w:val="000000"/>
          <w:sz w:val="24"/>
          <w:szCs w:val="24"/>
        </w:rPr>
        <w:t>Felelősségbiztosítás</w:t>
      </w:r>
      <w:r>
        <w:rPr>
          <w:rFonts w:ascii="Times New Roman" w:hAnsi="Times New Roman" w:cs="Times New Roman"/>
          <w:color w:val="000000"/>
          <w:sz w:val="24"/>
          <w:szCs w:val="24"/>
        </w:rPr>
        <w:t>i kötvény/szerződés</w:t>
      </w:r>
    </w:p>
    <w:p w14:paraId="3B061CB4" w14:textId="60EFF8A6" w:rsidR="00801CFB" w:rsidRDefault="000E188D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188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33037"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. számú melléklet: </w:t>
      </w:r>
      <w:r w:rsidR="00CF22D2" w:rsidRPr="000E188D">
        <w:rPr>
          <w:rFonts w:ascii="Times New Roman" w:hAnsi="Times New Roman" w:cs="Times New Roman"/>
          <w:color w:val="000000"/>
          <w:sz w:val="24"/>
          <w:szCs w:val="24"/>
        </w:rPr>
        <w:t>Vállalkozó</w:t>
      </w:r>
      <w:r w:rsidR="0053485E" w:rsidRPr="000E188D">
        <w:rPr>
          <w:rFonts w:ascii="Times New Roman" w:hAnsi="Times New Roman" w:cs="Times New Roman"/>
          <w:color w:val="000000"/>
          <w:sz w:val="24"/>
          <w:szCs w:val="24"/>
        </w:rPr>
        <w:t xml:space="preserve"> Átláthatósági Nyilatkozata</w:t>
      </w:r>
    </w:p>
    <w:p w14:paraId="348931A6" w14:textId="5DB94130" w:rsidR="004A2701" w:rsidRPr="00EB00FD" w:rsidRDefault="004A2701" w:rsidP="004A270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FD">
        <w:rPr>
          <w:rFonts w:ascii="Times New Roman" w:hAnsi="Times New Roman" w:cs="Times New Roman"/>
          <w:color w:val="000000"/>
          <w:sz w:val="24"/>
          <w:szCs w:val="24"/>
        </w:rPr>
        <w:t>4. számú melléklet: Alvállalkozó bejelentésére szolgáló nyilatkozatminta</w:t>
      </w:r>
    </w:p>
    <w:p w14:paraId="0E427577" w14:textId="4730096B" w:rsidR="004A2701" w:rsidRPr="004A2701" w:rsidRDefault="004A2701" w:rsidP="004A270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00FD">
        <w:rPr>
          <w:rFonts w:ascii="Times New Roman" w:hAnsi="Times New Roman" w:cs="Times New Roman"/>
          <w:color w:val="000000"/>
          <w:sz w:val="24"/>
          <w:szCs w:val="24"/>
        </w:rPr>
        <w:t>5. számú melléklet: Alvállalkozói teljesítés lejelentésére szolgáló nyilatkozatminta</w:t>
      </w:r>
    </w:p>
    <w:p w14:paraId="70C4449D" w14:textId="77777777" w:rsidR="004A2701" w:rsidRDefault="004A2701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22F4D5" w14:textId="48F6CF5B" w:rsidR="004E4403" w:rsidRPr="000E188D" w:rsidRDefault="004E4403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Külön fizikai csatolás nélkül jelen Szerződés mellékletét képezi a megelőző közbeszerzési eljárás iratanyaga.</w:t>
      </w:r>
    </w:p>
    <w:p w14:paraId="3D8CFA38" w14:textId="77777777" w:rsidR="0053485E" w:rsidRPr="00CF22D2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CF22D2" w14:paraId="584D1116" w14:textId="77777777" w:rsidTr="0053485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E83D30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83D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E83D30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21700258"/>
            <w:r w:rsidRPr="00E83D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………………..</w:t>
            </w:r>
            <w:r w:rsidR="00634D37" w:rsidRPr="00E83D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bookmarkEnd w:id="5"/>
          </w:p>
        </w:tc>
      </w:tr>
      <w:tr w:rsidR="00801CFB" w:rsidRPr="00CF22D2" w14:paraId="5979B310" w14:textId="77777777" w:rsidTr="003E1A32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E83D30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Aláírás:</w:t>
            </w:r>
          </w:p>
          <w:p w14:paraId="3EE243B0" w14:textId="77777777" w:rsidR="0051519D" w:rsidRPr="00E83D30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B9846" w14:textId="77777777" w:rsidR="00801CFB" w:rsidRPr="00E83D30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1519D" w:rsidRPr="00E83D30">
              <w:rPr>
                <w:rFonts w:ascii="Times New Roman" w:hAnsi="Times New Roman" w:cs="Times New Roman"/>
                <w:sz w:val="24"/>
                <w:szCs w:val="24"/>
              </w:rPr>
              <w:t>………………..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E83D30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Aláírás:</w:t>
            </w:r>
          </w:p>
          <w:p w14:paraId="6706812F" w14:textId="77777777" w:rsidR="0051519D" w:rsidRPr="00E83D30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6DBC3" w14:textId="77777777" w:rsidR="00801CFB" w:rsidRPr="00E83D30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  <w:r w:rsidR="0051519D" w:rsidRPr="00E83D30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51519D" w:rsidRPr="00E83D30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801CFB" w:rsidRPr="00CF22D2" w14:paraId="24561B02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E83D30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83D3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Dr. Halmai Gyula</w:t>
            </w:r>
          </w:p>
          <w:p w14:paraId="32A271EB" w14:textId="77777777" w:rsidR="00634D37" w:rsidRPr="00E83D30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83D3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vezérigazgató</w:t>
            </w:r>
          </w:p>
          <w:p w14:paraId="1B2B7940" w14:textId="77777777" w:rsidR="00634D37" w:rsidRPr="00E83D30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7E7DCD8F" w14:textId="1CF91871" w:rsidR="00801CFB" w:rsidRPr="00E83D30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E83D30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……………………..</w:t>
            </w:r>
          </w:p>
          <w:p w14:paraId="7732E30A" w14:textId="77777777" w:rsidR="00634D37" w:rsidRPr="00E83D30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89AC3" w14:textId="4D0CFF50" w:rsidR="00801CFB" w:rsidRPr="00E83D30" w:rsidRDefault="00CF22D2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12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Vállalkozó</w:t>
            </w:r>
          </w:p>
        </w:tc>
      </w:tr>
      <w:tr w:rsidR="00801CFB" w:rsidRPr="00CF22D2" w14:paraId="19C29F6D" w14:textId="77777777" w:rsidTr="003E1A32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E83D30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E83D30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01CFB" w:rsidRPr="00CF22D2" w14:paraId="78948B43" w14:textId="77777777" w:rsidTr="003E1A32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4704FEAF" w:rsidR="00801CFB" w:rsidRPr="00E83D30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Budapest, 20</w:t>
            </w:r>
            <w:r w:rsidR="000B59C2" w:rsidRPr="00E83D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27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 xml:space="preserve">. év </w:t>
            </w:r>
            <w:r w:rsidR="009010F3" w:rsidRPr="00E83D30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 xml:space="preserve"> hó </w:t>
            </w:r>
            <w:r w:rsidR="009010F3" w:rsidRPr="00E83D3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CF4701" w:rsidRPr="00E83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3A022423" w:rsidR="00801CFB" w:rsidRPr="00E83D30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>Budapest, 20</w:t>
            </w:r>
            <w:r w:rsidR="000B59C2" w:rsidRPr="00E83D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27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 xml:space="preserve">. év </w:t>
            </w:r>
            <w:r w:rsidR="009010F3" w:rsidRPr="00E83D3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Start"/>
            <w:r w:rsidR="009010F3" w:rsidRPr="00E83D30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="009010F3" w:rsidRPr="00E8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 xml:space="preserve"> hó </w:t>
            </w:r>
            <w:r w:rsidR="009010F3" w:rsidRPr="00E83D30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E4407" w:rsidRPr="00E8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3D30">
              <w:rPr>
                <w:rFonts w:ascii="Times New Roman" w:hAnsi="Times New Roman" w:cs="Times New Roman"/>
                <w:sz w:val="24"/>
                <w:szCs w:val="24"/>
              </w:rPr>
              <w:t xml:space="preserve"> napján</w:t>
            </w:r>
          </w:p>
        </w:tc>
      </w:tr>
    </w:tbl>
    <w:p w14:paraId="75AF8CC3" w14:textId="68EE2E16" w:rsidR="00801CFB" w:rsidRPr="00CF22D2" w:rsidRDefault="00801CFB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</w:p>
    <w:p w14:paraId="28A3F123" w14:textId="6E07F1E1" w:rsidR="00476683" w:rsidRPr="00CF22D2" w:rsidRDefault="00476683">
      <w:pPr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</w:pPr>
      <w:r w:rsidRPr="00CF22D2">
        <w:rPr>
          <w:rFonts w:ascii="Times New Roman" w:hAnsi="Times New Roman" w:cs="Times New Roman"/>
          <w:b/>
          <w:bCs/>
          <w:color w:val="FFFFFF"/>
          <w:sz w:val="24"/>
          <w:szCs w:val="24"/>
          <w:highlight w:val="yellow"/>
        </w:rPr>
        <w:br w:type="page"/>
      </w:r>
    </w:p>
    <w:p w14:paraId="5C7B2CC6" w14:textId="02AFB1C6" w:rsidR="0053485E" w:rsidRPr="005D3539" w:rsidRDefault="005D1019" w:rsidP="005D3539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3</w:t>
      </w:r>
      <w:r w:rsidR="0053485E" w:rsidRPr="005D35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számú melléklet: </w:t>
      </w:r>
      <w:r w:rsidR="00CF22D2" w:rsidRPr="005D35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Vállalkozó</w:t>
      </w:r>
      <w:r w:rsidR="0053485E" w:rsidRPr="005D35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Átláthatósági Nyilatkozata</w:t>
      </w:r>
    </w:p>
    <w:p w14:paraId="2AE2DE69" w14:textId="38024512" w:rsidR="0053485E" w:rsidRPr="005D3539" w:rsidRDefault="0053485E" w:rsidP="005D3539">
      <w:pPr>
        <w:pStyle w:val="Listaszerbekezds"/>
        <w:tabs>
          <w:tab w:val="left" w:pos="2835"/>
        </w:tabs>
        <w:spacing w:after="0"/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12A7E77E" w14:textId="74782615" w:rsidR="003C3C0C" w:rsidRPr="005D3539" w:rsidRDefault="003C3C0C" w:rsidP="005D353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D353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Alulírott </w:t>
      </w:r>
      <w:r w:rsidR="00FE6F4B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</w:t>
      </w:r>
      <w:proofErr w:type="gramStart"/>
      <w:r w:rsidR="00FE6F4B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</w:t>
      </w:r>
      <w:proofErr w:type="gramEnd"/>
      <w:r w:rsidR="00FE6F4B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5D353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mint a </w:t>
      </w:r>
      <w:r w:rsidR="00FE6F4B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</w:t>
      </w:r>
      <w:r w:rsidR="00634D37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23781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</w:t>
      </w:r>
      <w:r w:rsidR="00FE6F4B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……………………………</w:t>
      </w:r>
      <w:proofErr w:type="gramStart"/>
      <w:r w:rsidR="00FE6F4B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 w:rsidR="00F23781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proofErr w:type="gramEnd"/>
      <w:r w:rsidR="00F23781"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</w:t>
      </w:r>
      <w:r w:rsidRPr="005D353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ügyvezetője nyilatkozom</w:t>
      </w:r>
      <w:r w:rsidR="00634D37" w:rsidRPr="005D353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büntetőjogi és polgári jogi felelősségem tudatában</w:t>
      </w:r>
      <w:r w:rsidR="00F23781" w:rsidRPr="005D353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, </w:t>
      </w:r>
      <w:r w:rsidR="00634D37" w:rsidRPr="005D353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hogy</w:t>
      </w:r>
      <w:r w:rsidRPr="005D353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5D35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a nemzeti vagyonról szóló 2011. évi CXCVI. törvény 3. § (1) bekezdés </w:t>
      </w:r>
      <w:r w:rsidR="00634D37" w:rsidRPr="005D35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 w:rsidR="005D35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</w:t>
      </w:r>
      <w:r w:rsidR="00634D37" w:rsidRPr="005D35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r w:rsidRPr="005D35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pontjának</w:t>
      </w:r>
      <w:proofErr w:type="gramStart"/>
      <w:r w:rsidRPr="005D35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….</w:t>
      </w:r>
      <w:proofErr w:type="gramEnd"/>
      <w:r w:rsidRPr="005D35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.) alpontja alapján átlátható szervezetnek minősül:</w:t>
      </w:r>
    </w:p>
    <w:p w14:paraId="4E689095" w14:textId="77777777" w:rsidR="003C3C0C" w:rsidRPr="005D3539" w:rsidRDefault="003C3C0C" w:rsidP="005D353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C7F8CBB" w14:textId="4D21C16E" w:rsidR="003C3C0C" w:rsidRPr="005D3539" w:rsidRDefault="003C3C0C" w:rsidP="005D35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proofErr w:type="gramStart"/>
      <w:r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</w:t>
      </w:r>
      <w:proofErr w:type="gramEnd"/>
      <w:r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5D353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belföldi jogi személy, amely megfelel a következő feltételeknek:</w:t>
      </w:r>
    </w:p>
    <w:p w14:paraId="6446AB49" w14:textId="77777777" w:rsidR="003C3C0C" w:rsidRPr="005D3539" w:rsidRDefault="003C3C0C" w:rsidP="005D35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26090F" w14:textId="77777777" w:rsidR="003C3C0C" w:rsidRPr="005D3539" w:rsidRDefault="003C3C0C" w:rsidP="005D3539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5D353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tényleges tulajdonos neve, lakcíme:</w:t>
      </w:r>
    </w:p>
    <w:p w14:paraId="0E70F7CF" w14:textId="6B660A01" w:rsidR="00634D37" w:rsidRPr="005D3539" w:rsidRDefault="00014363" w:rsidP="005D35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………………………………</w:t>
      </w:r>
      <w:r w:rsidR="00634D37"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FD40F93" w14:textId="77777777" w:rsidR="00634D37" w:rsidRPr="005D3539" w:rsidRDefault="00634D37" w:rsidP="005D35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6FB3E4" w14:textId="77777777" w:rsidR="003C3C0C" w:rsidRPr="005D3539" w:rsidRDefault="003C3C0C" w:rsidP="005D3539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Magyarországon rendelkezik adóilletőséggel;</w:t>
      </w:r>
    </w:p>
    <w:p w14:paraId="7F551C99" w14:textId="77777777" w:rsidR="003C3C0C" w:rsidRPr="005D3539" w:rsidRDefault="003C3C0C" w:rsidP="005D35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F371390" w14:textId="5D9D4BC9" w:rsidR="003C3C0C" w:rsidRDefault="003C3C0C" w:rsidP="005D3539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>nem minősül a társasági adóról és az osztalékadóról szóló törvény szerint meghatározott ellenőrzött külföldi társaságnak.</w:t>
      </w:r>
    </w:p>
    <w:p w14:paraId="767146B1" w14:textId="77777777" w:rsidR="00E7647A" w:rsidRDefault="00E7647A" w:rsidP="00E7647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E2C04D" w14:textId="0ED850A8" w:rsidR="00E7647A" w:rsidRPr="005D3539" w:rsidRDefault="00E7647A" w:rsidP="00E7647A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64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2011. évi CXCVI. törvény 3. § (1) bekezdés 1. </w:t>
      </w:r>
      <w:proofErr w:type="spellStart"/>
      <w:r w:rsidRPr="00E7647A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E764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), </w:t>
      </w:r>
      <w:proofErr w:type="spellStart"/>
      <w:r w:rsidRPr="00E7647A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E764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és </w:t>
      </w:r>
      <w:proofErr w:type="spellStart"/>
      <w:r w:rsidRPr="00E7647A">
        <w:rPr>
          <w:rFonts w:ascii="Times New Roman" w:eastAsia="Times New Roman" w:hAnsi="Times New Roman" w:cs="Times New Roman"/>
          <w:sz w:val="24"/>
          <w:szCs w:val="24"/>
          <w:lang w:eastAsia="hu-HU"/>
        </w:rPr>
        <w:t>bc</w:t>
      </w:r>
      <w:proofErr w:type="spellEnd"/>
      <w:r w:rsidRPr="00E7647A">
        <w:rPr>
          <w:rFonts w:ascii="Times New Roman" w:eastAsia="Times New Roman" w:hAnsi="Times New Roman" w:cs="Times New Roman"/>
          <w:sz w:val="24"/>
          <w:szCs w:val="24"/>
          <w:lang w:eastAsia="hu-HU"/>
        </w:rPr>
        <w:t>) alpont szerinti feltételek fennállnak</w:t>
      </w:r>
      <w:r w:rsidR="004C191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EF6706C" w14:textId="77777777" w:rsidR="003C3C0C" w:rsidRPr="005D3539" w:rsidRDefault="003C3C0C" w:rsidP="005D3539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F43DBD7" w14:textId="1B5F0295" w:rsidR="003C3C0C" w:rsidRPr="005D3539" w:rsidRDefault="003C3C0C" w:rsidP="005D35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>Kelt.:</w:t>
      </w:r>
      <w:r w:rsidR="008B1C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34D37"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0B59C2"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A2701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634D37"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23781" w:rsidRPr="005D353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</w:t>
      </w:r>
    </w:p>
    <w:p w14:paraId="7955A3A4" w14:textId="77777777" w:rsidR="003C3C0C" w:rsidRPr="005D3539" w:rsidRDefault="003C3C0C" w:rsidP="005D35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73B0EE" w14:textId="77777777" w:rsidR="003C3C0C" w:rsidRPr="005D3539" w:rsidRDefault="003C3C0C" w:rsidP="005D35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577919" w14:textId="77777777" w:rsidR="003C3C0C" w:rsidRPr="005D3539" w:rsidRDefault="003C3C0C" w:rsidP="005D3539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_____________________________</w:t>
      </w:r>
    </w:p>
    <w:p w14:paraId="35692F56" w14:textId="39536584" w:rsidR="003C3C0C" w:rsidRPr="005D3539" w:rsidRDefault="003C3C0C" w:rsidP="005D35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D353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cégszerű aláírás</w:t>
      </w:r>
    </w:p>
    <w:p w14:paraId="4A2097D5" w14:textId="77777777" w:rsidR="003C3C0C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527F8C6A" w14:textId="77777777" w:rsidR="004A2701" w:rsidRDefault="004A270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2536B9ED" w14:textId="7060AF3B" w:rsidR="004A2701" w:rsidRPr="004A2701" w:rsidRDefault="004A2701" w:rsidP="004A270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6" w:name="_Hlk132294147"/>
      <w:r>
        <w:rPr>
          <w:rFonts w:ascii="Times New Roman" w:hAnsi="Times New Roman" w:cs="Times New Roman"/>
          <w:b/>
          <w:bCs/>
          <w:color w:val="000000"/>
        </w:rPr>
        <w:lastRenderedPageBreak/>
        <w:t>4</w:t>
      </w:r>
      <w:r w:rsidRPr="004A2701">
        <w:rPr>
          <w:rFonts w:ascii="Times New Roman" w:hAnsi="Times New Roman" w:cs="Times New Roman"/>
          <w:b/>
          <w:bCs/>
          <w:color w:val="000000"/>
        </w:rPr>
        <w:t>. számú melléklet: Alvállalkozó bejelentésére szolgáló nyilatkozatminta</w:t>
      </w:r>
    </w:p>
    <w:p w14:paraId="3F878B4B" w14:textId="77777777" w:rsidR="004A2701" w:rsidRPr="004A2701" w:rsidRDefault="004A2701" w:rsidP="004A2701">
      <w:pPr>
        <w:jc w:val="right"/>
        <w:rPr>
          <w:rFonts w:ascii="Times New Roman" w:hAnsi="Times New Roman" w:cs="Times New Roman"/>
          <w:b/>
          <w:bCs/>
        </w:rPr>
      </w:pPr>
    </w:p>
    <w:p w14:paraId="4DF7A00D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Cs/>
        </w:rPr>
      </w:pPr>
      <w:r w:rsidRPr="004A2701">
        <w:rPr>
          <w:rFonts w:ascii="Times New Roman" w:hAnsi="Times New Roman" w:cs="Times New Roman"/>
          <w:bCs/>
        </w:rPr>
        <w:t xml:space="preserve">Alulírott </w:t>
      </w:r>
      <w:r w:rsidRPr="004A2701">
        <w:rPr>
          <w:rFonts w:ascii="Times New Roman" w:hAnsi="Times New Roman" w:cs="Times New Roman"/>
          <w:b/>
        </w:rPr>
        <w:t>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>.</w:t>
      </w:r>
      <w:r w:rsidRPr="004A2701">
        <w:rPr>
          <w:rFonts w:ascii="Times New Roman" w:hAnsi="Times New Roman" w:cs="Times New Roman"/>
          <w:bCs/>
        </w:rPr>
        <w:t xml:space="preserve"> mint a </w:t>
      </w:r>
      <w:r w:rsidRPr="004A2701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 xml:space="preserve">) </w:t>
      </w:r>
      <w:r w:rsidRPr="004A2701">
        <w:rPr>
          <w:rFonts w:ascii="Times New Roman" w:hAnsi="Times New Roman" w:cs="Times New Roman"/>
          <w:bCs/>
        </w:rPr>
        <w:t>képviseletére jogosult személy a Kbt. 138. § (3) bekezdésével összhangban nyilatkozom, hogy a Színház- és Filmművészeti Egyetem „</w:t>
      </w:r>
      <w:r w:rsidRPr="004A2701">
        <w:rPr>
          <w:rFonts w:ascii="Times New Roman" w:hAnsi="Times New Roman" w:cs="Times New Roman"/>
          <w:b/>
          <w:i/>
          <w:iCs/>
        </w:rPr>
        <w:t>Tűzjelző rendszer telepítése</w:t>
      </w:r>
      <w:r w:rsidRPr="004A2701">
        <w:rPr>
          <w:rFonts w:ascii="Times New Roman" w:hAnsi="Times New Roman" w:cs="Times New Roman"/>
          <w:bCs/>
        </w:rPr>
        <w:t>” tárgyú szerződésének teljesítése során az alábbi alvállalkozót</w:t>
      </w:r>
      <w:r w:rsidRPr="004A2701">
        <w:rPr>
          <w:rStyle w:val="Lbjegyzet-hivatkozs"/>
          <w:rFonts w:ascii="Times New Roman" w:hAnsi="Times New Roman" w:cs="Times New Roman"/>
          <w:bCs/>
        </w:rPr>
        <w:footnoteReference w:id="1"/>
      </w:r>
      <w:r w:rsidRPr="004A2701">
        <w:rPr>
          <w:rFonts w:ascii="Times New Roman" w:hAnsi="Times New Roman" w:cs="Times New Roman"/>
          <w:bCs/>
        </w:rPr>
        <w:t xml:space="preserve"> kívánjuk igénybe venni: </w:t>
      </w:r>
    </w:p>
    <w:p w14:paraId="2FC3EA77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Cs/>
        </w:rPr>
      </w:pPr>
    </w:p>
    <w:p w14:paraId="0A06A59C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3C0C0500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342894BC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13DED1EE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662864EF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6B51DFC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5D4C1B5F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4BC2E8A6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</w:p>
    <w:p w14:paraId="0F63F9AE" w14:textId="77777777" w:rsidR="004A2701" w:rsidRPr="004A2701" w:rsidRDefault="004A2701" w:rsidP="004A270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096E45BB" w14:textId="77777777" w:rsidR="004A2701" w:rsidRPr="004A2701" w:rsidRDefault="004A2701" w:rsidP="004A2701">
      <w:pPr>
        <w:jc w:val="both"/>
        <w:rPr>
          <w:rFonts w:ascii="Times New Roman" w:hAnsi="Times New Roman" w:cs="Times New Roman"/>
        </w:rPr>
      </w:pPr>
    </w:p>
    <w:p w14:paraId="6675CF47" w14:textId="77777777" w:rsidR="004A2701" w:rsidRPr="004A2701" w:rsidRDefault="004A2701" w:rsidP="004A270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509DC769" w14:textId="77777777" w:rsidR="004A2701" w:rsidRPr="004A2701" w:rsidRDefault="004A2701" w:rsidP="004A2701">
      <w:pPr>
        <w:jc w:val="both"/>
        <w:rPr>
          <w:rFonts w:ascii="Times New Roman" w:hAnsi="Times New Roman" w:cs="Times New Roman"/>
        </w:rPr>
      </w:pPr>
    </w:p>
    <w:p w14:paraId="4FF7E135" w14:textId="77777777" w:rsidR="004A2701" w:rsidRPr="004A2701" w:rsidRDefault="004A2701" w:rsidP="004A270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Az alvállalkozó fent közölt adataiban az alábbi változások történtek</w:t>
      </w:r>
      <w:r w:rsidRPr="004A2701">
        <w:rPr>
          <w:rStyle w:val="Lbjegyzet-hivatkozs"/>
          <w:rFonts w:ascii="Times New Roman" w:hAnsi="Times New Roman" w:cs="Times New Roman"/>
        </w:rPr>
        <w:footnoteReference w:id="2"/>
      </w:r>
      <w:r w:rsidRPr="004A2701">
        <w:rPr>
          <w:rFonts w:ascii="Times New Roman" w:hAnsi="Times New Roman" w:cs="Times New Roman"/>
        </w:rPr>
        <w:t>:</w:t>
      </w:r>
    </w:p>
    <w:p w14:paraId="738794D4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33657C68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57627121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769AE689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2F8B1706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05FF0166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2E54CB8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51BCFE31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</w:p>
    <w:p w14:paraId="5A70855A" w14:textId="77777777" w:rsidR="004A2701" w:rsidRPr="004A2701" w:rsidRDefault="004A2701" w:rsidP="004A270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29B8A896" w14:textId="4324AF7A" w:rsidR="004A2701" w:rsidRPr="004A2701" w:rsidRDefault="004A2701" w:rsidP="004A270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>5</w:t>
      </w:r>
      <w:r w:rsidRPr="004A2701">
        <w:rPr>
          <w:rFonts w:ascii="Times New Roman" w:hAnsi="Times New Roman" w:cs="Times New Roman"/>
          <w:b/>
          <w:bCs/>
          <w:color w:val="000000"/>
        </w:rPr>
        <w:t>. számú melléklet: Alvállalkozói teljesítés lejelentésére szolgáló nyilatkozatminta</w:t>
      </w:r>
    </w:p>
    <w:p w14:paraId="2C2842A2" w14:textId="77777777" w:rsidR="004A2701" w:rsidRPr="004A2701" w:rsidRDefault="004A2701" w:rsidP="004A2701">
      <w:pPr>
        <w:jc w:val="center"/>
        <w:rPr>
          <w:rFonts w:ascii="Times New Roman" w:hAnsi="Times New Roman" w:cs="Times New Roman"/>
          <w:b/>
          <w:bCs/>
        </w:rPr>
      </w:pPr>
    </w:p>
    <w:p w14:paraId="1F9106E9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Cs/>
        </w:rPr>
        <w:t xml:space="preserve">Alulírott </w:t>
      </w:r>
      <w:r w:rsidRPr="004A2701">
        <w:rPr>
          <w:rFonts w:ascii="Times New Roman" w:hAnsi="Times New Roman" w:cs="Times New Roman"/>
          <w:b/>
        </w:rPr>
        <w:t>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>.</w:t>
      </w:r>
      <w:r w:rsidRPr="004A2701">
        <w:rPr>
          <w:rFonts w:ascii="Times New Roman" w:hAnsi="Times New Roman" w:cs="Times New Roman"/>
          <w:bCs/>
        </w:rPr>
        <w:t xml:space="preserve"> mint a </w:t>
      </w:r>
      <w:r w:rsidRPr="004A2701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4A2701">
        <w:rPr>
          <w:rFonts w:ascii="Times New Roman" w:hAnsi="Times New Roman" w:cs="Times New Roman"/>
          <w:b/>
        </w:rPr>
        <w:t>…….</w:t>
      </w:r>
      <w:proofErr w:type="gramEnd"/>
      <w:r w:rsidRPr="004A2701">
        <w:rPr>
          <w:rFonts w:ascii="Times New Roman" w:hAnsi="Times New Roman" w:cs="Times New Roman"/>
          <w:b/>
        </w:rPr>
        <w:t xml:space="preserve">) </w:t>
      </w:r>
      <w:r w:rsidRPr="004A2701">
        <w:rPr>
          <w:rFonts w:ascii="Times New Roman" w:hAnsi="Times New Roman" w:cs="Times New Roman"/>
          <w:bCs/>
        </w:rPr>
        <w:t>képviseletére jogosult személy a Kbt. 138. § (3) bekezdésével összhangban nyilatkozom, hogy a Színház- és Filmművészeti Egyetem „</w:t>
      </w:r>
      <w:r w:rsidRPr="004A2701">
        <w:rPr>
          <w:rFonts w:ascii="Times New Roman" w:hAnsi="Times New Roman" w:cs="Times New Roman"/>
          <w:b/>
          <w:i/>
          <w:iCs/>
        </w:rPr>
        <w:t>Tűzjelző rendszer telepítése</w:t>
      </w:r>
      <w:r w:rsidRPr="004A2701">
        <w:rPr>
          <w:rFonts w:ascii="Times New Roman" w:hAnsi="Times New Roman" w:cs="Times New Roman"/>
          <w:bCs/>
        </w:rPr>
        <w:t>” tárgyú szerződésének teljesítése során az alábbi alvállalkozói</w:t>
      </w:r>
      <w:r w:rsidRPr="004A2701">
        <w:rPr>
          <w:rStyle w:val="Lbjegyzet-hivatkozs"/>
          <w:rFonts w:ascii="Times New Roman" w:hAnsi="Times New Roman" w:cs="Times New Roman"/>
          <w:bCs/>
        </w:rPr>
        <w:footnoteReference w:id="3"/>
      </w:r>
      <w:r w:rsidRPr="004A2701">
        <w:rPr>
          <w:rFonts w:ascii="Times New Roman" w:hAnsi="Times New Roman" w:cs="Times New Roman"/>
          <w:bCs/>
        </w:rPr>
        <w:t xml:space="preserve"> teljesítés történt meg:</w:t>
      </w:r>
    </w:p>
    <w:p w14:paraId="19C2EC1E" w14:textId="77777777" w:rsidR="004A2701" w:rsidRPr="004A2701" w:rsidRDefault="004A2701" w:rsidP="004A2701">
      <w:pPr>
        <w:jc w:val="right"/>
        <w:rPr>
          <w:rFonts w:ascii="Times New Roman" w:hAnsi="Times New Roman" w:cs="Times New Roman"/>
          <w:b/>
          <w:bCs/>
        </w:rPr>
      </w:pPr>
    </w:p>
    <w:p w14:paraId="65E8FBB6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alvállalkozó megnevezése:</w:t>
      </w:r>
    </w:p>
    <w:p w14:paraId="360D5387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adószáma:</w:t>
      </w:r>
    </w:p>
    <w:p w14:paraId="384A36CA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elérhetősége:</w:t>
      </w:r>
    </w:p>
    <w:p w14:paraId="1224A792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233D4AC2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0169A93B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4D8DEB1D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58819798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  <w:r w:rsidRPr="004A2701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7EA18246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</w:p>
    <w:p w14:paraId="150FB264" w14:textId="77777777" w:rsidR="004A2701" w:rsidRPr="004A2701" w:rsidRDefault="004A2701" w:rsidP="004A2701">
      <w:pPr>
        <w:jc w:val="both"/>
        <w:rPr>
          <w:rFonts w:ascii="Times New Roman" w:hAnsi="Times New Roman" w:cs="Times New Roman"/>
        </w:rPr>
      </w:pPr>
      <w:r w:rsidRPr="004A2701">
        <w:rPr>
          <w:rFonts w:ascii="Times New Roman" w:hAnsi="Times New Roman" w:cs="Times New Roman"/>
        </w:rPr>
        <w:t>Kelt: …………………………………………</w:t>
      </w:r>
    </w:p>
    <w:p w14:paraId="163B5CA7" w14:textId="77777777" w:rsidR="004A2701" w:rsidRPr="004A2701" w:rsidRDefault="004A2701" w:rsidP="004A2701">
      <w:pPr>
        <w:jc w:val="both"/>
        <w:rPr>
          <w:rFonts w:ascii="Times New Roman" w:hAnsi="Times New Roman" w:cs="Times New Roman"/>
          <w:b/>
          <w:bCs/>
        </w:rPr>
      </w:pPr>
    </w:p>
    <w:bookmarkEnd w:id="6"/>
    <w:p w14:paraId="1F46653C" w14:textId="77777777" w:rsidR="004A2701" w:rsidRPr="00565FD1" w:rsidRDefault="004A270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sectPr w:rsidR="004A2701" w:rsidRPr="00565FD1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59A9B" w14:textId="77777777" w:rsidR="00D068BE" w:rsidRDefault="00D068BE" w:rsidP="00801CFB">
      <w:pPr>
        <w:spacing w:after="0" w:line="240" w:lineRule="auto"/>
      </w:pPr>
      <w:r>
        <w:separator/>
      </w:r>
    </w:p>
  </w:endnote>
  <w:endnote w:type="continuationSeparator" w:id="0">
    <w:p w14:paraId="0F7A29B8" w14:textId="77777777" w:rsidR="00D068BE" w:rsidRDefault="00D068B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1D48BF97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B3307E">
              <w:rPr>
                <w:rFonts w:ascii="Times New Roman" w:hAnsi="Times New Roman" w:cs="Times New Roman"/>
                <w:b/>
                <w:bCs/>
                <w:noProof/>
              </w:rPr>
              <w:t>10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B3307E">
              <w:rPr>
                <w:rFonts w:ascii="Times New Roman" w:hAnsi="Times New Roman" w:cs="Times New Roman"/>
                <w:b/>
                <w:bCs/>
                <w:noProof/>
              </w:rPr>
              <w:t>10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05C1" w14:textId="77777777" w:rsidR="00D068BE" w:rsidRDefault="00D068BE" w:rsidP="00801CFB">
      <w:pPr>
        <w:spacing w:after="0" w:line="240" w:lineRule="auto"/>
      </w:pPr>
      <w:r>
        <w:separator/>
      </w:r>
    </w:p>
  </w:footnote>
  <w:footnote w:type="continuationSeparator" w:id="0">
    <w:p w14:paraId="1201AFB0" w14:textId="77777777" w:rsidR="00D068BE" w:rsidRDefault="00D068BE" w:rsidP="00801CFB">
      <w:pPr>
        <w:spacing w:after="0" w:line="240" w:lineRule="auto"/>
      </w:pPr>
      <w:r>
        <w:continuationSeparator/>
      </w:r>
    </w:p>
  </w:footnote>
  <w:footnote w:id="1">
    <w:p w14:paraId="7E5E4097" w14:textId="77777777" w:rsidR="004A2701" w:rsidRPr="00B27FBD" w:rsidRDefault="004A2701" w:rsidP="004A270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00E0DD77" w14:textId="77777777" w:rsidR="004A2701" w:rsidRDefault="004A2701" w:rsidP="004A270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4D9CD467" w14:textId="77777777" w:rsidR="004A2701" w:rsidRPr="00B27FBD" w:rsidRDefault="004A2701" w:rsidP="004A270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20A1" w14:textId="2F7F4854" w:rsidR="00D068BE" w:rsidRDefault="00CF22D2" w:rsidP="00CF22D2">
    <w:pPr>
      <w:pStyle w:val="lfej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CF22D2">
      <w:rPr>
        <w:rFonts w:ascii="Times New Roman" w:hAnsi="Times New Roman" w:cs="Times New Roman"/>
        <w:b/>
        <w:bCs/>
        <w:sz w:val="20"/>
        <w:szCs w:val="20"/>
      </w:rPr>
      <w:t>„</w:t>
    </w:r>
    <w:r w:rsidR="004A2701" w:rsidRPr="004A2701">
      <w:rPr>
        <w:rFonts w:ascii="Times New Roman" w:hAnsi="Times New Roman" w:cs="Times New Roman"/>
        <w:b/>
        <w:bCs/>
        <w:sz w:val="20"/>
        <w:szCs w:val="20"/>
      </w:rPr>
      <w:t>Épülettakarítási és épület gondnoki, valamint iroda takarítási feladatok ellátása az EVIN Erzsébetvárosi Ingatlangazdálkodási Nonprofit Zrt. részér</w:t>
    </w:r>
    <w:r w:rsidR="004A2701">
      <w:rPr>
        <w:rFonts w:ascii="Times New Roman" w:hAnsi="Times New Roman" w:cs="Times New Roman"/>
        <w:b/>
        <w:bCs/>
        <w:sz w:val="20"/>
        <w:szCs w:val="20"/>
      </w:rPr>
      <w:t>e”</w:t>
    </w:r>
  </w:p>
  <w:p w14:paraId="0298561C" w14:textId="77777777" w:rsidR="00DA7851" w:rsidRDefault="00DA7851" w:rsidP="00CF22D2">
    <w:pPr>
      <w:pStyle w:val="lfej"/>
      <w:jc w:val="center"/>
      <w:rPr>
        <w:rFonts w:ascii="Times New Roman" w:hAnsi="Times New Roman" w:cs="Times New Roman"/>
        <w:b/>
        <w:bCs/>
        <w:sz w:val="20"/>
        <w:szCs w:val="20"/>
      </w:rPr>
    </w:pPr>
  </w:p>
  <w:p w14:paraId="6AD0542B" w14:textId="77777777" w:rsidR="00E45922" w:rsidRPr="00CF22D2" w:rsidRDefault="00E45922" w:rsidP="00CF22D2">
    <w:pPr>
      <w:pStyle w:val="lfej"/>
      <w:jc w:val="center"/>
      <w:rPr>
        <w:rFonts w:ascii="Times New Roman" w:hAnsi="Times New Roman" w:cs="Times New Roman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465DF"/>
    <w:multiLevelType w:val="hybridMultilevel"/>
    <w:tmpl w:val="FAE0102C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5130976"/>
    <w:multiLevelType w:val="hybridMultilevel"/>
    <w:tmpl w:val="25EAC986"/>
    <w:lvl w:ilvl="0" w:tplc="F86CF1FC">
      <w:start w:val="1"/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82B9E"/>
    <w:multiLevelType w:val="hybridMultilevel"/>
    <w:tmpl w:val="075C9814"/>
    <w:lvl w:ilvl="0" w:tplc="040E000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B41DD"/>
    <w:multiLevelType w:val="hybridMultilevel"/>
    <w:tmpl w:val="DC52CB6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7512751">
    <w:abstractNumId w:val="2"/>
  </w:num>
  <w:num w:numId="2" w16cid:durableId="741954602">
    <w:abstractNumId w:val="7"/>
  </w:num>
  <w:num w:numId="3" w16cid:durableId="1186751647">
    <w:abstractNumId w:val="10"/>
  </w:num>
  <w:num w:numId="4" w16cid:durableId="81219532">
    <w:abstractNumId w:val="11"/>
  </w:num>
  <w:num w:numId="5" w16cid:durableId="851259023">
    <w:abstractNumId w:val="0"/>
  </w:num>
  <w:num w:numId="6" w16cid:durableId="932788785">
    <w:abstractNumId w:val="13"/>
  </w:num>
  <w:num w:numId="7" w16cid:durableId="1876844111">
    <w:abstractNumId w:val="8"/>
  </w:num>
  <w:num w:numId="8" w16cid:durableId="1517039488">
    <w:abstractNumId w:val="18"/>
  </w:num>
  <w:num w:numId="9" w16cid:durableId="1415319184">
    <w:abstractNumId w:val="21"/>
  </w:num>
  <w:num w:numId="10" w16cid:durableId="2128116825">
    <w:abstractNumId w:val="5"/>
  </w:num>
  <w:num w:numId="11" w16cid:durableId="1493179550">
    <w:abstractNumId w:val="9"/>
  </w:num>
  <w:num w:numId="12" w16cid:durableId="849150007">
    <w:abstractNumId w:val="19"/>
  </w:num>
  <w:num w:numId="13" w16cid:durableId="1183281730">
    <w:abstractNumId w:val="15"/>
  </w:num>
  <w:num w:numId="14" w16cid:durableId="1210073349">
    <w:abstractNumId w:val="14"/>
  </w:num>
  <w:num w:numId="15" w16cid:durableId="2120756281">
    <w:abstractNumId w:val="12"/>
  </w:num>
  <w:num w:numId="16" w16cid:durableId="1482576233">
    <w:abstractNumId w:val="4"/>
  </w:num>
  <w:num w:numId="17" w16cid:durableId="1586263569">
    <w:abstractNumId w:val="3"/>
  </w:num>
  <w:num w:numId="18" w16cid:durableId="1892812517">
    <w:abstractNumId w:val="16"/>
  </w:num>
  <w:num w:numId="19" w16cid:durableId="1929003679">
    <w:abstractNumId w:val="22"/>
  </w:num>
  <w:num w:numId="20" w16cid:durableId="222717197">
    <w:abstractNumId w:val="1"/>
  </w:num>
  <w:num w:numId="21" w16cid:durableId="1024525402">
    <w:abstractNumId w:val="20"/>
  </w:num>
  <w:num w:numId="22" w16cid:durableId="603153220">
    <w:abstractNumId w:val="6"/>
  </w:num>
  <w:num w:numId="23" w16cid:durableId="230239788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037"/>
    <w:rsid w:val="00014363"/>
    <w:rsid w:val="00033037"/>
    <w:rsid w:val="000377D0"/>
    <w:rsid w:val="00037AAF"/>
    <w:rsid w:val="00044B5D"/>
    <w:rsid w:val="00052B2C"/>
    <w:rsid w:val="00062F20"/>
    <w:rsid w:val="00065F9D"/>
    <w:rsid w:val="00082B8B"/>
    <w:rsid w:val="000878E9"/>
    <w:rsid w:val="000905B5"/>
    <w:rsid w:val="00092ACB"/>
    <w:rsid w:val="000A1B62"/>
    <w:rsid w:val="000A201A"/>
    <w:rsid w:val="000B335C"/>
    <w:rsid w:val="000B39C0"/>
    <w:rsid w:val="000B4848"/>
    <w:rsid w:val="000B59C2"/>
    <w:rsid w:val="000C10F6"/>
    <w:rsid w:val="000C5366"/>
    <w:rsid w:val="000C7E3F"/>
    <w:rsid w:val="000D122E"/>
    <w:rsid w:val="000D40A7"/>
    <w:rsid w:val="000E188D"/>
    <w:rsid w:val="000E6558"/>
    <w:rsid w:val="000F4F4D"/>
    <w:rsid w:val="000F5C5B"/>
    <w:rsid w:val="000F6361"/>
    <w:rsid w:val="000F68E2"/>
    <w:rsid w:val="001009A0"/>
    <w:rsid w:val="001122A8"/>
    <w:rsid w:val="001221F9"/>
    <w:rsid w:val="00124045"/>
    <w:rsid w:val="00147DC1"/>
    <w:rsid w:val="00152BD7"/>
    <w:rsid w:val="0015602D"/>
    <w:rsid w:val="00170D3B"/>
    <w:rsid w:val="00172E7F"/>
    <w:rsid w:val="00191544"/>
    <w:rsid w:val="001A15E2"/>
    <w:rsid w:val="001A1697"/>
    <w:rsid w:val="001A1A67"/>
    <w:rsid w:val="001B6825"/>
    <w:rsid w:val="001C7530"/>
    <w:rsid w:val="001D54D2"/>
    <w:rsid w:val="001D5D3C"/>
    <w:rsid w:val="001E10C9"/>
    <w:rsid w:val="001E19DB"/>
    <w:rsid w:val="001E43B2"/>
    <w:rsid w:val="001E64F3"/>
    <w:rsid w:val="00205C31"/>
    <w:rsid w:val="00206CBB"/>
    <w:rsid w:val="002075C9"/>
    <w:rsid w:val="00221AFD"/>
    <w:rsid w:val="002260E9"/>
    <w:rsid w:val="00234F8D"/>
    <w:rsid w:val="00237F21"/>
    <w:rsid w:val="00250113"/>
    <w:rsid w:val="00255316"/>
    <w:rsid w:val="002554B6"/>
    <w:rsid w:val="00267316"/>
    <w:rsid w:val="00277D0E"/>
    <w:rsid w:val="00283974"/>
    <w:rsid w:val="00287E1B"/>
    <w:rsid w:val="00294012"/>
    <w:rsid w:val="002A5574"/>
    <w:rsid w:val="002B26E2"/>
    <w:rsid w:val="002C3620"/>
    <w:rsid w:val="002D4DBB"/>
    <w:rsid w:val="002D79D9"/>
    <w:rsid w:val="002F6D8E"/>
    <w:rsid w:val="002F78AC"/>
    <w:rsid w:val="003156EA"/>
    <w:rsid w:val="003214CB"/>
    <w:rsid w:val="00321D0B"/>
    <w:rsid w:val="00325B78"/>
    <w:rsid w:val="0032742E"/>
    <w:rsid w:val="003352FA"/>
    <w:rsid w:val="00356488"/>
    <w:rsid w:val="00365305"/>
    <w:rsid w:val="003669A2"/>
    <w:rsid w:val="00375B0D"/>
    <w:rsid w:val="00381FF7"/>
    <w:rsid w:val="00384E90"/>
    <w:rsid w:val="00396E47"/>
    <w:rsid w:val="003A40DD"/>
    <w:rsid w:val="003A4AC6"/>
    <w:rsid w:val="003A73C0"/>
    <w:rsid w:val="003B0B10"/>
    <w:rsid w:val="003B1AFC"/>
    <w:rsid w:val="003B4E29"/>
    <w:rsid w:val="003B71E9"/>
    <w:rsid w:val="003B768F"/>
    <w:rsid w:val="003B7957"/>
    <w:rsid w:val="003C1D6E"/>
    <w:rsid w:val="003C3C0C"/>
    <w:rsid w:val="003C6F5D"/>
    <w:rsid w:val="003C708B"/>
    <w:rsid w:val="003E1A32"/>
    <w:rsid w:val="003F37D4"/>
    <w:rsid w:val="004039CB"/>
    <w:rsid w:val="00406166"/>
    <w:rsid w:val="004064D3"/>
    <w:rsid w:val="00413AC3"/>
    <w:rsid w:val="00426699"/>
    <w:rsid w:val="0043156F"/>
    <w:rsid w:val="00433DB3"/>
    <w:rsid w:val="004378BA"/>
    <w:rsid w:val="00437C54"/>
    <w:rsid w:val="00462E4B"/>
    <w:rsid w:val="00464D03"/>
    <w:rsid w:val="00476683"/>
    <w:rsid w:val="0049139B"/>
    <w:rsid w:val="00491708"/>
    <w:rsid w:val="00492979"/>
    <w:rsid w:val="00492DE0"/>
    <w:rsid w:val="004A2701"/>
    <w:rsid w:val="004A6F00"/>
    <w:rsid w:val="004B47B4"/>
    <w:rsid w:val="004C1916"/>
    <w:rsid w:val="004D38A2"/>
    <w:rsid w:val="004D658C"/>
    <w:rsid w:val="004D7603"/>
    <w:rsid w:val="004D7953"/>
    <w:rsid w:val="004E4403"/>
    <w:rsid w:val="005047FC"/>
    <w:rsid w:val="0051519D"/>
    <w:rsid w:val="0051580D"/>
    <w:rsid w:val="00516CE8"/>
    <w:rsid w:val="0052126A"/>
    <w:rsid w:val="00522AFD"/>
    <w:rsid w:val="0053485E"/>
    <w:rsid w:val="005359C8"/>
    <w:rsid w:val="005400C8"/>
    <w:rsid w:val="00544513"/>
    <w:rsid w:val="00544BE9"/>
    <w:rsid w:val="00547C63"/>
    <w:rsid w:val="00565FD1"/>
    <w:rsid w:val="00571B16"/>
    <w:rsid w:val="00576C4B"/>
    <w:rsid w:val="005B1EEA"/>
    <w:rsid w:val="005B3FD5"/>
    <w:rsid w:val="005B4A36"/>
    <w:rsid w:val="005C075E"/>
    <w:rsid w:val="005D1019"/>
    <w:rsid w:val="005D3539"/>
    <w:rsid w:val="005D6B37"/>
    <w:rsid w:val="005D7324"/>
    <w:rsid w:val="005E71B1"/>
    <w:rsid w:val="00601903"/>
    <w:rsid w:val="0060384E"/>
    <w:rsid w:val="00607615"/>
    <w:rsid w:val="0061291F"/>
    <w:rsid w:val="00616536"/>
    <w:rsid w:val="006166CA"/>
    <w:rsid w:val="00621CE0"/>
    <w:rsid w:val="00623D47"/>
    <w:rsid w:val="006341B0"/>
    <w:rsid w:val="00634D37"/>
    <w:rsid w:val="0066513F"/>
    <w:rsid w:val="006713BE"/>
    <w:rsid w:val="00673577"/>
    <w:rsid w:val="006740D7"/>
    <w:rsid w:val="006A1C39"/>
    <w:rsid w:val="006A3B10"/>
    <w:rsid w:val="006B1F8E"/>
    <w:rsid w:val="006B7687"/>
    <w:rsid w:val="006C1281"/>
    <w:rsid w:val="006C2D7C"/>
    <w:rsid w:val="006C52D2"/>
    <w:rsid w:val="006C599F"/>
    <w:rsid w:val="006C5FCA"/>
    <w:rsid w:val="006C7A2A"/>
    <w:rsid w:val="006D5614"/>
    <w:rsid w:val="006E2437"/>
    <w:rsid w:val="006E273B"/>
    <w:rsid w:val="006E5FFB"/>
    <w:rsid w:val="006F4303"/>
    <w:rsid w:val="00700142"/>
    <w:rsid w:val="00711ADB"/>
    <w:rsid w:val="00720257"/>
    <w:rsid w:val="00726441"/>
    <w:rsid w:val="0074011A"/>
    <w:rsid w:val="007412AC"/>
    <w:rsid w:val="0074532F"/>
    <w:rsid w:val="00750921"/>
    <w:rsid w:val="007541FD"/>
    <w:rsid w:val="00763688"/>
    <w:rsid w:val="00765E77"/>
    <w:rsid w:val="00773940"/>
    <w:rsid w:val="00781314"/>
    <w:rsid w:val="007915FC"/>
    <w:rsid w:val="00797FCC"/>
    <w:rsid w:val="007A03EA"/>
    <w:rsid w:val="007B5B14"/>
    <w:rsid w:val="007C720D"/>
    <w:rsid w:val="007E4407"/>
    <w:rsid w:val="007E447B"/>
    <w:rsid w:val="007E5A32"/>
    <w:rsid w:val="007F467E"/>
    <w:rsid w:val="007F47A2"/>
    <w:rsid w:val="007F5E6E"/>
    <w:rsid w:val="00801CFB"/>
    <w:rsid w:val="00806BAC"/>
    <w:rsid w:val="00834164"/>
    <w:rsid w:val="00857498"/>
    <w:rsid w:val="00864DF5"/>
    <w:rsid w:val="00871DDA"/>
    <w:rsid w:val="00875920"/>
    <w:rsid w:val="008B15B1"/>
    <w:rsid w:val="008B1C39"/>
    <w:rsid w:val="008B4CE9"/>
    <w:rsid w:val="008C20C8"/>
    <w:rsid w:val="008E2AAB"/>
    <w:rsid w:val="008E4B2A"/>
    <w:rsid w:val="008F2EE2"/>
    <w:rsid w:val="008F7C19"/>
    <w:rsid w:val="00900367"/>
    <w:rsid w:val="009010F3"/>
    <w:rsid w:val="00903729"/>
    <w:rsid w:val="00906D68"/>
    <w:rsid w:val="009202B9"/>
    <w:rsid w:val="00927A8B"/>
    <w:rsid w:val="00934644"/>
    <w:rsid w:val="00951C91"/>
    <w:rsid w:val="00960AA0"/>
    <w:rsid w:val="00960F0E"/>
    <w:rsid w:val="009924C8"/>
    <w:rsid w:val="00994336"/>
    <w:rsid w:val="009949CA"/>
    <w:rsid w:val="00994E38"/>
    <w:rsid w:val="009A17D2"/>
    <w:rsid w:val="009A2C95"/>
    <w:rsid w:val="009A7863"/>
    <w:rsid w:val="009B75F6"/>
    <w:rsid w:val="009C3A64"/>
    <w:rsid w:val="009C61CB"/>
    <w:rsid w:val="009D05A2"/>
    <w:rsid w:val="009D15B2"/>
    <w:rsid w:val="009D1DB8"/>
    <w:rsid w:val="009D77B5"/>
    <w:rsid w:val="009F62DA"/>
    <w:rsid w:val="00A03EAF"/>
    <w:rsid w:val="00A11112"/>
    <w:rsid w:val="00A408D0"/>
    <w:rsid w:val="00A47212"/>
    <w:rsid w:val="00A67D39"/>
    <w:rsid w:val="00A769C7"/>
    <w:rsid w:val="00A84323"/>
    <w:rsid w:val="00A94AA7"/>
    <w:rsid w:val="00AB3392"/>
    <w:rsid w:val="00AB6FFD"/>
    <w:rsid w:val="00AB7B13"/>
    <w:rsid w:val="00AC0E47"/>
    <w:rsid w:val="00AC6616"/>
    <w:rsid w:val="00AE295D"/>
    <w:rsid w:val="00AE4F4A"/>
    <w:rsid w:val="00AE6478"/>
    <w:rsid w:val="00AF0A35"/>
    <w:rsid w:val="00AF16B0"/>
    <w:rsid w:val="00AF3864"/>
    <w:rsid w:val="00AF7F4A"/>
    <w:rsid w:val="00B0721F"/>
    <w:rsid w:val="00B101DE"/>
    <w:rsid w:val="00B1063D"/>
    <w:rsid w:val="00B22DE3"/>
    <w:rsid w:val="00B3307E"/>
    <w:rsid w:val="00B36471"/>
    <w:rsid w:val="00B434FF"/>
    <w:rsid w:val="00B50263"/>
    <w:rsid w:val="00B66EEF"/>
    <w:rsid w:val="00B71D00"/>
    <w:rsid w:val="00B728AC"/>
    <w:rsid w:val="00B74777"/>
    <w:rsid w:val="00B82B00"/>
    <w:rsid w:val="00B90CB3"/>
    <w:rsid w:val="00B9255E"/>
    <w:rsid w:val="00BA1BEF"/>
    <w:rsid w:val="00BA306F"/>
    <w:rsid w:val="00BA5079"/>
    <w:rsid w:val="00BB2D64"/>
    <w:rsid w:val="00BC35BC"/>
    <w:rsid w:val="00BC6B93"/>
    <w:rsid w:val="00BE0451"/>
    <w:rsid w:val="00BE1B50"/>
    <w:rsid w:val="00BE569D"/>
    <w:rsid w:val="00BF2734"/>
    <w:rsid w:val="00C01521"/>
    <w:rsid w:val="00C16187"/>
    <w:rsid w:val="00C26652"/>
    <w:rsid w:val="00C34A65"/>
    <w:rsid w:val="00C410D8"/>
    <w:rsid w:val="00C464EE"/>
    <w:rsid w:val="00C531D9"/>
    <w:rsid w:val="00C54131"/>
    <w:rsid w:val="00C6499D"/>
    <w:rsid w:val="00C665E6"/>
    <w:rsid w:val="00C7588E"/>
    <w:rsid w:val="00C8484B"/>
    <w:rsid w:val="00C86FF8"/>
    <w:rsid w:val="00C87540"/>
    <w:rsid w:val="00C877E4"/>
    <w:rsid w:val="00C951A4"/>
    <w:rsid w:val="00CA4D0D"/>
    <w:rsid w:val="00CC0C13"/>
    <w:rsid w:val="00CC3680"/>
    <w:rsid w:val="00CE7B14"/>
    <w:rsid w:val="00CF18D2"/>
    <w:rsid w:val="00CF22D2"/>
    <w:rsid w:val="00CF4701"/>
    <w:rsid w:val="00D00280"/>
    <w:rsid w:val="00D00F03"/>
    <w:rsid w:val="00D01CC4"/>
    <w:rsid w:val="00D01E32"/>
    <w:rsid w:val="00D068BE"/>
    <w:rsid w:val="00D2181C"/>
    <w:rsid w:val="00D25218"/>
    <w:rsid w:val="00D53AB3"/>
    <w:rsid w:val="00D93BC4"/>
    <w:rsid w:val="00D94E2E"/>
    <w:rsid w:val="00DA7851"/>
    <w:rsid w:val="00DB51AF"/>
    <w:rsid w:val="00DC751F"/>
    <w:rsid w:val="00DE08ED"/>
    <w:rsid w:val="00DE4966"/>
    <w:rsid w:val="00DF000F"/>
    <w:rsid w:val="00DF0397"/>
    <w:rsid w:val="00E022BA"/>
    <w:rsid w:val="00E16B3D"/>
    <w:rsid w:val="00E23C42"/>
    <w:rsid w:val="00E32B94"/>
    <w:rsid w:val="00E45922"/>
    <w:rsid w:val="00E55A72"/>
    <w:rsid w:val="00E66F5F"/>
    <w:rsid w:val="00E7647A"/>
    <w:rsid w:val="00E76ECB"/>
    <w:rsid w:val="00E802B9"/>
    <w:rsid w:val="00E837D0"/>
    <w:rsid w:val="00E83D30"/>
    <w:rsid w:val="00E92E44"/>
    <w:rsid w:val="00E97579"/>
    <w:rsid w:val="00EB00FD"/>
    <w:rsid w:val="00EC7CD1"/>
    <w:rsid w:val="00ED013F"/>
    <w:rsid w:val="00EE2F94"/>
    <w:rsid w:val="00EF1841"/>
    <w:rsid w:val="00EF274B"/>
    <w:rsid w:val="00EF41FF"/>
    <w:rsid w:val="00F14432"/>
    <w:rsid w:val="00F1508E"/>
    <w:rsid w:val="00F1573D"/>
    <w:rsid w:val="00F23781"/>
    <w:rsid w:val="00F3612C"/>
    <w:rsid w:val="00F44D54"/>
    <w:rsid w:val="00F54E5D"/>
    <w:rsid w:val="00F5794B"/>
    <w:rsid w:val="00F604A9"/>
    <w:rsid w:val="00F60D12"/>
    <w:rsid w:val="00F657D5"/>
    <w:rsid w:val="00F93F9A"/>
    <w:rsid w:val="00FA371B"/>
    <w:rsid w:val="00FA4073"/>
    <w:rsid w:val="00FA62E3"/>
    <w:rsid w:val="00FE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B38E32"/>
  <w15:chartTrackingRefBased/>
  <w15:docId w15:val="{57A6004A-9D0B-445E-9694-EF1C9BE5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bekezdés1,Welt L,Számozott lista 1,Bullet_1,Lista1,lista_2,Színes lista – 1. jelölőszín1,List Paragraph à moi,Dot pt,No Spacing1,List Paragraph Char Char Char,Indicator Text,Numbered Para 1,Bullet List,FooterText"/>
    <w:basedOn w:val="Norml"/>
    <w:link w:val="ListaszerbekezdsChar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384E90"/>
    <w:rPr>
      <w:color w:val="0563C1" w:themeColor="hyperlink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15B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15B2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A270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A270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A2701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39"/>
    <w:rsid w:val="00BC6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bekezdés1 Char,Welt L Char,Számozott lista 1 Char,Bullet_1 Char,Lista1 Char,lista_2 Char,Színes lista – 1. jelölőszín1 Char,List Paragraph à moi Char,Dot pt Char,No Spacing1 Char,List Paragraph Char Char Char Char"/>
    <w:link w:val="Listaszerbekezds"/>
    <w:uiPriority w:val="34"/>
    <w:qFormat/>
    <w:locked/>
    <w:rsid w:val="00AF1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174E4-A448-40E5-B8D5-36B0B40A3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3190</Words>
  <Characters>22011</Characters>
  <Application>Microsoft Office Word</Application>
  <DocSecurity>4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Gödény Erika</dc:creator>
  <cp:keywords/>
  <dc:description/>
  <cp:lastModifiedBy>Zsoldis József</cp:lastModifiedBy>
  <cp:revision>2</cp:revision>
  <cp:lastPrinted>2022-01-25T15:17:00Z</cp:lastPrinted>
  <dcterms:created xsi:type="dcterms:W3CDTF">2023-04-19T17:11:00Z</dcterms:created>
  <dcterms:modified xsi:type="dcterms:W3CDTF">2023-04-19T17:11:00Z</dcterms:modified>
</cp:coreProperties>
</file>